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995A" w14:textId="77777777" w:rsidR="00180E27" w:rsidRDefault="00000000">
      <w:pPr>
        <w:pStyle w:val="Akapitzlist"/>
        <w:tabs>
          <w:tab w:val="left" w:pos="5618"/>
        </w:tabs>
        <w:ind w:left="0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6</w:t>
      </w:r>
    </w:p>
    <w:p w14:paraId="1958DF40" w14:textId="77777777" w:rsidR="00180E27" w:rsidRDefault="00180E27">
      <w:pPr>
        <w:pStyle w:val="Standard"/>
        <w:spacing w:line="276" w:lineRule="auto"/>
        <w:jc w:val="center"/>
        <w:rPr>
          <w:rFonts w:cs="Times New Roman"/>
          <w:bCs/>
          <w:color w:val="000000"/>
          <w:sz w:val="22"/>
          <w:szCs w:val="22"/>
          <w:lang w:val="en-US"/>
        </w:rPr>
      </w:pPr>
    </w:p>
    <w:p w14:paraId="01794DA8" w14:textId="77777777" w:rsidR="00180E27" w:rsidRDefault="00180E27">
      <w:pPr>
        <w:pStyle w:val="Standard"/>
        <w:spacing w:line="276" w:lineRule="auto"/>
        <w:jc w:val="center"/>
        <w:rPr>
          <w:rFonts w:cs="Times New Roman"/>
          <w:bCs/>
          <w:color w:val="000000"/>
          <w:sz w:val="22"/>
          <w:szCs w:val="22"/>
          <w:lang w:val="en-US"/>
        </w:rPr>
      </w:pPr>
    </w:p>
    <w:p w14:paraId="25A4CA60" w14:textId="77777777" w:rsidR="00180E27" w:rsidRDefault="00000000">
      <w:pPr>
        <w:pStyle w:val="Standard"/>
        <w:spacing w:line="276" w:lineRule="auto"/>
        <w:jc w:val="center"/>
      </w:pP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eastAsia="Calibri" w:cs="Times New Roman"/>
          <w:b/>
          <w:bCs/>
          <w:color w:val="000000"/>
          <w:sz w:val="22"/>
          <w:szCs w:val="22"/>
          <w:lang w:val="en-US"/>
        </w:rPr>
        <w:t xml:space="preserve">WYKAZ OSÓB </w:t>
      </w:r>
      <w:r>
        <w:rPr>
          <w:rFonts w:eastAsia="Calibri" w:cs="Times New Roman"/>
          <w:b/>
          <w:bCs/>
          <w:color w:val="000000"/>
          <w:sz w:val="22"/>
          <w:szCs w:val="22"/>
          <w:lang w:val="en-US"/>
        </w:rPr>
        <w:br/>
      </w:r>
      <w:r>
        <w:rPr>
          <w:rFonts w:eastAsia="Times New Roman" w:cs="Times New Roman"/>
          <w:b/>
          <w:bCs/>
          <w:color w:val="000000"/>
          <w:sz w:val="20"/>
          <w:szCs w:val="20"/>
        </w:rPr>
        <w:t>które będą uczestniczyć w wykonywaniu zamówienia, w szczególności odpowiedzialnych za ś</w:t>
      </w:r>
      <w:r>
        <w:rPr>
          <w:rFonts w:eastAsia="Calibri" w:cs="Times New Roman"/>
          <w:b/>
          <w:bCs/>
          <w:color w:val="000000"/>
          <w:sz w:val="20"/>
          <w:szCs w:val="20"/>
        </w:rPr>
        <w:t>wiadczenie usług w zakresie pakietu nr 1</w:t>
      </w:r>
      <w:r>
        <w:rPr>
          <w:rFonts w:eastAsia="Calibri" w:cs="Times New Roman"/>
          <w:b/>
          <w:bCs/>
          <w:color w:val="000000"/>
          <w:sz w:val="20"/>
          <w:szCs w:val="20"/>
        </w:rPr>
        <w:br/>
      </w:r>
    </w:p>
    <w:tbl>
      <w:tblPr>
        <w:tblW w:w="1018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986"/>
        <w:gridCol w:w="3960"/>
        <w:gridCol w:w="2715"/>
      </w:tblGrid>
      <w:tr w:rsidR="00180E27" w14:paraId="7EE791FB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F47C06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46CB88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1FAFE5E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  <w:t>Zakres uprawnień</w:t>
            </w:r>
          </w:p>
          <w:p w14:paraId="34FD2D72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ar-SA"/>
              </w:rPr>
              <w:t>(kwalifikacji zawodowych, uprawnień, doświadczenia i wykształcenia niezbędnych do wykonania zamówienia publicznego w tym posiadane certyfikaty)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54B53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180E27" w14:paraId="4477D5BB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D83A81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92521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7F223AA7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10670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D0D492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180E27" w14:paraId="50289DC5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F47F7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8B130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024BD8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442EE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180E27" w14:paraId="03560A5E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96B67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DA2A47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4DA29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0DBD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180E27" w14:paraId="29F4027A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D8718C" w14:textId="77777777" w:rsidR="00180E27" w:rsidRDefault="00000000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8C095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0DADE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915BF" w14:textId="77777777" w:rsidR="00180E27" w:rsidRDefault="00180E27">
            <w:pPr>
              <w:pStyle w:val="Standard"/>
              <w:keepLines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10FC93E" w14:textId="77777777" w:rsidR="00180E27" w:rsidRDefault="00180E27">
      <w:pPr>
        <w:pStyle w:val="Standard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A81339" w14:textId="77777777" w:rsidR="00180E27" w:rsidRDefault="00180E27">
      <w:pPr>
        <w:pStyle w:val="Standard"/>
        <w:spacing w:line="264" w:lineRule="auto"/>
        <w:rPr>
          <w:rFonts w:eastAsia="Times New Roman" w:cs="Times New Roman"/>
          <w:b/>
          <w:iCs/>
          <w:color w:val="000000"/>
          <w:sz w:val="22"/>
          <w:szCs w:val="22"/>
          <w:lang w:eastAsia="pl-PL"/>
        </w:rPr>
      </w:pPr>
    </w:p>
    <w:p w14:paraId="3BF63CAC" w14:textId="77777777" w:rsidR="00180E27" w:rsidRDefault="00000000">
      <w:pPr>
        <w:pStyle w:val="Standard"/>
        <w:tabs>
          <w:tab w:val="left" w:pos="426"/>
        </w:tabs>
        <w:ind w:right="-2"/>
        <w:rPr>
          <w:rFonts w:eastAsia="Arial Unicode MS" w:cs="Times New Roman"/>
          <w:color w:val="000000"/>
          <w:sz w:val="22"/>
          <w:szCs w:val="22"/>
        </w:rPr>
      </w:pPr>
      <w:r>
        <w:rPr>
          <w:rFonts w:eastAsia="Arial Unicode MS" w:cs="Times New Roman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827533" w14:textId="77777777" w:rsidR="00180E27" w:rsidRDefault="00180E27">
      <w:pPr>
        <w:pStyle w:val="Akapitzlist"/>
        <w:tabs>
          <w:tab w:val="left" w:pos="1146"/>
        </w:tabs>
        <w:ind w:right="-2"/>
        <w:rPr>
          <w:rFonts w:eastAsia="Arial Unicode MS" w:cs="Times New Roman"/>
          <w:color w:val="000000"/>
          <w:sz w:val="22"/>
          <w:szCs w:val="22"/>
        </w:rPr>
      </w:pPr>
    </w:p>
    <w:p w14:paraId="57D71E76" w14:textId="77777777" w:rsidR="00180E27" w:rsidRDefault="00180E27">
      <w:pPr>
        <w:pStyle w:val="Akapitzlist"/>
        <w:tabs>
          <w:tab w:val="left" w:pos="1146"/>
        </w:tabs>
        <w:ind w:right="-2"/>
        <w:rPr>
          <w:rFonts w:eastAsia="Arial Unicode MS" w:cs="Times New Roman"/>
          <w:color w:val="000000"/>
          <w:sz w:val="22"/>
          <w:szCs w:val="22"/>
        </w:rPr>
      </w:pPr>
    </w:p>
    <w:p w14:paraId="72B8754C" w14:textId="77777777" w:rsidR="00180E27" w:rsidRDefault="00000000">
      <w:pPr>
        <w:pStyle w:val="Standard"/>
        <w:jc w:val="right"/>
        <w:rPr>
          <w:rFonts w:cs="Calibri"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...................................…………………...</w:t>
      </w:r>
    </w:p>
    <w:p w14:paraId="2978DC0C" w14:textId="77777777" w:rsidR="00180E27" w:rsidRDefault="00000000">
      <w:pPr>
        <w:pStyle w:val="Footnote"/>
        <w:ind w:left="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(Podpis osoby uprawnionej lub osób     </w:t>
      </w:r>
    </w:p>
    <w:p w14:paraId="1C9E8085" w14:textId="77777777" w:rsidR="00180E27" w:rsidRDefault="00000000">
      <w:pPr>
        <w:pStyle w:val="Akapitzlist"/>
        <w:ind w:left="0"/>
        <w:jc w:val="center"/>
      </w:pPr>
      <w:r>
        <w:rPr>
          <w:rFonts w:cs="Times New Roman"/>
          <w:bCs/>
          <w:color w:val="000000"/>
          <w:sz w:val="22"/>
          <w:szCs w:val="22"/>
          <w:lang w:val="en-US"/>
        </w:rPr>
        <w:t xml:space="preserve">                                                                   </w:t>
      </w:r>
      <w:r>
        <w:rPr>
          <w:rFonts w:cs="Times New Roman"/>
          <w:bCs/>
          <w:color w:val="000000"/>
          <w:sz w:val="22"/>
          <w:szCs w:val="22"/>
          <w:lang w:val="en-US"/>
        </w:rPr>
        <w:tab/>
      </w:r>
      <w:r>
        <w:rPr>
          <w:rFonts w:cs="Times New Roman"/>
          <w:bCs/>
          <w:color w:val="000000"/>
          <w:sz w:val="22"/>
          <w:szCs w:val="22"/>
          <w:lang w:val="en-US"/>
        </w:rPr>
        <w:tab/>
      </w:r>
      <w:r>
        <w:rPr>
          <w:rFonts w:cs="Times New Roman"/>
          <w:bCs/>
          <w:color w:val="000000"/>
          <w:sz w:val="22"/>
          <w:szCs w:val="22"/>
          <w:lang w:val="en-US"/>
        </w:rPr>
        <w:tab/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uprawnionych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 do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reprezentowania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Wykonawcy</w:t>
      </w:r>
      <w:proofErr w:type="spellEnd"/>
    </w:p>
    <w:p w14:paraId="07B51EB9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4A685FB8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212CFEBF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5635A440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62EB144C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6F769AC6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41C7EBD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4436E636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092A7F63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E659D4E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5B5096D8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DB7D0AF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4FCD98D9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1D6D9D6B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113CCA85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64321014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6F9FBF35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5E773C54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1F5247E5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29CECD1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4935D27C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0D8C09B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0661C0D2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6F2EE8D7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75A774EA" w14:textId="77777777" w:rsidR="00180E27" w:rsidRDefault="00180E27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343D3C1B" w14:textId="77777777" w:rsidR="00180E27" w:rsidRDefault="00000000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</w:pPr>
      <w:r>
        <w:rPr>
          <w:b/>
          <w:bCs/>
          <w:sz w:val="22"/>
          <w:szCs w:val="22"/>
        </w:rPr>
        <w:t>OŚWIADCZENIE</w:t>
      </w:r>
      <w:r>
        <w:rPr>
          <w:sz w:val="22"/>
          <w:szCs w:val="22"/>
        </w:rPr>
        <w:br/>
        <w:t>Na potrzeby postępowania o udzielenie zamówienia publicznego (</w:t>
      </w:r>
      <w:r>
        <w:rPr>
          <w:b/>
          <w:bCs/>
          <w:sz w:val="22"/>
          <w:szCs w:val="22"/>
        </w:rPr>
        <w:t xml:space="preserve"> znak sprawy: SPZOZ.DŚM-ZP.240.14.22</w:t>
      </w:r>
      <w:r>
        <w:rPr>
          <w:sz w:val="22"/>
          <w:szCs w:val="22"/>
        </w:rPr>
        <w:t>)</w:t>
      </w:r>
    </w:p>
    <w:p w14:paraId="2C379E78" w14:textId="77777777" w:rsidR="00180E27" w:rsidRDefault="00000000">
      <w:pPr>
        <w:pStyle w:val="Standard"/>
        <w:spacing w:line="276" w:lineRule="auto"/>
      </w:pPr>
      <w:r>
        <w:rPr>
          <w:rFonts w:cs="Times New Roman"/>
          <w:color w:val="000000"/>
          <w:sz w:val="22"/>
          <w:szCs w:val="22"/>
        </w:rPr>
        <w:t>w celu potwierdzenia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bookmarkStart w:id="0" w:name="_Hlk114524793"/>
      <w:r>
        <w:rPr>
          <w:rFonts w:eastAsia="Times New Roman" w:cs="Times New Roman"/>
          <w:iCs/>
          <w:color w:val="000000"/>
          <w:sz w:val="22"/>
          <w:szCs w:val="22"/>
          <w:lang w:eastAsia="pl-PL"/>
        </w:rPr>
        <w:t xml:space="preserve">spełniania warunków udziału w postępowaniu dotyczących uprawnień </w:t>
      </w:r>
      <w:r>
        <w:rPr>
          <w:rFonts w:cs="Times New Roman"/>
          <w:bCs/>
          <w:color w:val="000000"/>
          <w:sz w:val="22"/>
          <w:szCs w:val="22"/>
        </w:rPr>
        <w:t>do prowadzenia określonej działalności zawodowej</w:t>
      </w:r>
      <w:bookmarkEnd w:id="0"/>
      <w:r>
        <w:rPr>
          <w:rFonts w:cs="Times New Roman"/>
          <w:bCs/>
          <w:color w:val="000000"/>
          <w:sz w:val="22"/>
          <w:szCs w:val="22"/>
        </w:rPr>
        <w:t xml:space="preserve"> (w zakresie Pakietu 1), </w:t>
      </w:r>
      <w:r>
        <w:rPr>
          <w:rFonts w:cs="Times New Roman"/>
          <w:b/>
          <w:bCs/>
          <w:color w:val="000000"/>
          <w:sz w:val="22"/>
          <w:szCs w:val="22"/>
        </w:rPr>
        <w:t>oświadczam co następuje (X- zaznaczyć właściwe ):</w:t>
      </w:r>
    </w:p>
    <w:p w14:paraId="6CC72015" w14:textId="77777777" w:rsidR="00180E27" w:rsidRDefault="00180E27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</w:p>
    <w:p w14:paraId="2E26B234" w14:textId="77777777" w:rsidR="00180E27" w:rsidRDefault="00000000">
      <w:pPr>
        <w:pStyle w:val="Akapitzlist"/>
        <w:spacing w:line="276" w:lineRule="auto"/>
        <w:ind w:left="0"/>
      </w:pPr>
      <w:r>
        <w:rPr>
          <w:rFonts w:eastAsia="Times New Roman" w:cs="Times New Roman"/>
          <w:bCs/>
          <w:color w:val="000000"/>
          <w:sz w:val="28"/>
          <w:szCs w:val="28"/>
        </w:rPr>
        <w:t>□</w:t>
      </w:r>
      <w:r>
        <w:rPr>
          <w:rFonts w:cs="Times New Roman"/>
          <w:bCs/>
          <w:color w:val="000000"/>
          <w:sz w:val="22"/>
          <w:szCs w:val="22"/>
        </w:rPr>
        <w:t xml:space="preserve"> jako Wykonawca posiadam akredytację, zgodnie z przepisami ustawy z dnia 13 kwietnia 2016 r. o systemach oceny zgodności i nadzoru rynku (Dz.U. z 2022r. poz. 5) w zakresie właściwym do podejmowanych ocen bezpieczeństwa systemów informacyjnych.</w:t>
      </w:r>
    </w:p>
    <w:p w14:paraId="1D8F3003" w14:textId="77777777" w:rsidR="00180E27" w:rsidRDefault="00000000">
      <w:pPr>
        <w:pStyle w:val="Standard"/>
        <w:spacing w:line="276" w:lineRule="auto"/>
      </w:pPr>
      <w:r>
        <w:rPr>
          <w:rFonts w:cs="Times New Roman"/>
          <w:b/>
          <w:bCs/>
          <w:color w:val="000000"/>
          <w:sz w:val="22"/>
          <w:szCs w:val="22"/>
        </w:rPr>
        <w:t>lub</w:t>
      </w:r>
    </w:p>
    <w:p w14:paraId="1931A2A2" w14:textId="77777777" w:rsidR="00180E27" w:rsidRDefault="00000000">
      <w:pPr>
        <w:pStyle w:val="Akapitzlist"/>
        <w:spacing w:line="276" w:lineRule="auto"/>
        <w:ind w:left="0"/>
      </w:pPr>
      <w:r>
        <w:rPr>
          <w:rFonts w:eastAsia="Times New Roman" w:cs="Times New Roman"/>
          <w:bCs/>
          <w:color w:val="000000"/>
          <w:sz w:val="28"/>
          <w:szCs w:val="28"/>
        </w:rPr>
        <w:t>□</w:t>
      </w:r>
      <w:r>
        <w:rPr>
          <w:rFonts w:cs="Times New Roman"/>
          <w:bCs/>
          <w:color w:val="000000"/>
          <w:sz w:val="22"/>
          <w:szCs w:val="22"/>
        </w:rPr>
        <w:t xml:space="preserve"> co najmniej dwóch audytorów posiadających </w:t>
      </w:r>
      <w:r>
        <w:rPr>
          <w:rFonts w:cs="Times New Roman"/>
          <w:b/>
          <w:bCs/>
          <w:color w:val="000000"/>
          <w:sz w:val="22"/>
          <w:szCs w:val="22"/>
        </w:rPr>
        <w:t>(zgodnie z poniższą tabelą):</w:t>
      </w:r>
    </w:p>
    <w:p w14:paraId="2038D587" w14:textId="77777777" w:rsidR="00180E27" w:rsidRDefault="00000000">
      <w:pPr>
        <w:pStyle w:val="Standard"/>
        <w:spacing w:line="276" w:lineRule="auto"/>
      </w:pPr>
      <w:r>
        <w:rPr>
          <w:rFonts w:cs="Times New Roman"/>
          <w:bCs/>
          <w:color w:val="000000"/>
          <w:sz w:val="22"/>
          <w:szCs w:val="22"/>
        </w:rPr>
        <w:t>a) certyfikaty określone w poniższym wykazie certyfikatów uprawiających do przeprowadzenia audytu (</w:t>
      </w:r>
      <w:r>
        <w:rPr>
          <w:rFonts w:cs="Times New Roman"/>
          <w:b/>
          <w:bCs/>
          <w:color w:val="000000"/>
          <w:sz w:val="22"/>
          <w:szCs w:val="22"/>
        </w:rPr>
        <w:t>min. jeden certyfikat z wykazu</w:t>
      </w:r>
      <w:r>
        <w:rPr>
          <w:rFonts w:cs="Times New Roman"/>
          <w:bCs/>
          <w:color w:val="000000"/>
          <w:sz w:val="22"/>
          <w:szCs w:val="22"/>
        </w:rPr>
        <w:t>)</w:t>
      </w:r>
    </w:p>
    <w:p w14:paraId="3F646A1E" w14:textId="77777777" w:rsidR="00180E27" w:rsidRDefault="00000000">
      <w:pPr>
        <w:pStyle w:val="Standard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lub</w:t>
      </w:r>
    </w:p>
    <w:p w14:paraId="0A47E515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b) co najmniej trzyletnią praktykę w zakresie audytu bezpieczeństwa systemów informacyjnych,</w:t>
      </w:r>
    </w:p>
    <w:p w14:paraId="032C047D" w14:textId="77777777" w:rsidR="00180E27" w:rsidRDefault="00000000">
      <w:pPr>
        <w:pStyle w:val="Standard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lub</w:t>
      </w:r>
    </w:p>
    <w:p w14:paraId="4AB4E92E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c) co najmniej dwuletnią praktykę w zakresie audytu bezpieczeństwa systemów informacyjnych </w:t>
      </w:r>
      <w:r>
        <w:rPr>
          <w:rFonts w:cs="Times New Roman"/>
          <w:bCs/>
          <w:color w:val="000000"/>
          <w:sz w:val="22"/>
          <w:szCs w:val="22"/>
        </w:rPr>
        <w:br/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19626547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Wykaz certyfikatów uprawniających do przeprowadzenia audytu:</w:t>
      </w:r>
    </w:p>
    <w:p w14:paraId="6ED41DEC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1. Certified Internal Auditor (CIA);</w:t>
      </w:r>
    </w:p>
    <w:p w14:paraId="5A8CCB5D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1) Certified Information System Auditor (CISA);</w:t>
      </w:r>
    </w:p>
    <w:p w14:paraId="66628686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2) 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</w:t>
      </w:r>
    </w:p>
    <w:p w14:paraId="6CCFB76A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3)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77BC5D8F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4) Certified Information Security Manager (CISM);</w:t>
      </w:r>
    </w:p>
    <w:p w14:paraId="105E2120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5) Certified in Risk and Information Systems Control (CRISC);</w:t>
      </w:r>
    </w:p>
    <w:p w14:paraId="06298AF1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6) Certified in the Governance of Enterprise IT (CGEIT);</w:t>
      </w:r>
    </w:p>
    <w:p w14:paraId="02C3E984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7) Certified Information Systems Security Professional (CISSP);</w:t>
      </w:r>
    </w:p>
    <w:p w14:paraId="30E215A4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8) Systems Security Certified Practitioner (SSCP);</w:t>
      </w:r>
    </w:p>
    <w:p w14:paraId="6C650041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9) Certified Reliability Professional;</w:t>
      </w:r>
    </w:p>
    <w:p w14:paraId="79C7BFFC" w14:textId="77777777" w:rsidR="00180E27" w:rsidRDefault="00000000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 xml:space="preserve">10)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Certyfikaty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uprawniające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posiadania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tytułu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ISA/IEC 62443 Cybersecurity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Expert.b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lastRenderedPageBreak/>
        <w:br/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</w:p>
    <w:p w14:paraId="7F1D28D8" w14:textId="77777777" w:rsidR="00180E27" w:rsidRDefault="00000000">
      <w:pPr>
        <w:pStyle w:val="Standard"/>
        <w:spacing w:line="276" w:lineRule="auto"/>
      </w:pPr>
      <w:r>
        <w:rPr>
          <w:rFonts w:cs="Times New Roman"/>
          <w:bCs/>
          <w:color w:val="000000"/>
          <w:sz w:val="22"/>
          <w:szCs w:val="22"/>
          <w:lang w:val="en-US"/>
        </w:rPr>
        <w:t>)</w:t>
      </w:r>
      <w:r>
        <w:rPr>
          <w:rFonts w:cs="Times New Roman"/>
          <w:bCs/>
          <w:color w:val="000000"/>
          <w:sz w:val="22"/>
          <w:szCs w:val="22"/>
          <w:lang w:val="en-US"/>
        </w:rPr>
        <w:br/>
      </w:r>
    </w:p>
    <w:sectPr w:rsidR="00180E27">
      <w:pgSz w:w="11906" w:h="16838"/>
      <w:pgMar w:top="567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2B47" w14:textId="77777777" w:rsidR="004838D8" w:rsidRDefault="004838D8">
      <w:r>
        <w:separator/>
      </w:r>
    </w:p>
  </w:endnote>
  <w:endnote w:type="continuationSeparator" w:id="0">
    <w:p w14:paraId="21A35303" w14:textId="77777777" w:rsidR="004838D8" w:rsidRDefault="0048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0568" w14:textId="77777777" w:rsidR="004838D8" w:rsidRDefault="004838D8">
      <w:r>
        <w:rPr>
          <w:color w:val="000000"/>
        </w:rPr>
        <w:separator/>
      </w:r>
    </w:p>
  </w:footnote>
  <w:footnote w:type="continuationSeparator" w:id="0">
    <w:p w14:paraId="424C958B" w14:textId="77777777" w:rsidR="004838D8" w:rsidRDefault="0048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9570C"/>
    <w:multiLevelType w:val="multilevel"/>
    <w:tmpl w:val="7564E786"/>
    <w:styleLink w:val="WWNum4"/>
    <w:lvl w:ilvl="0"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dstrike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6427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0E27"/>
    <w:rsid w:val="00134803"/>
    <w:rsid w:val="00180E27"/>
    <w:rsid w:val="004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ED6"/>
  <w15:docId w15:val="{80A560B8-C067-45AF-80A4-6A171DF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ind w:left="3686" w:hanging="3686"/>
      <w:jc w:val="both"/>
    </w:pPr>
    <w:rPr>
      <w:rFonts w:eastAsia="Times New Roman" w:cs="Times New Roman"/>
      <w:sz w:val="28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eastAsia="Wingdings" w:cs="Wingdings"/>
      <w:b w:val="0"/>
      <w:i w:val="0"/>
      <w:dstrike/>
      <w:color w:val="000000"/>
      <w:position w:val="0"/>
      <w:sz w:val="18"/>
      <w:szCs w:val="18"/>
      <w:u w:val="none"/>
      <w:vertAlign w:val="baseline"/>
    </w:rPr>
  </w:style>
  <w:style w:type="character" w:customStyle="1" w:styleId="ListLabel1">
    <w:name w:val="ListLabel 1"/>
    <w:rPr>
      <w:rFonts w:cs="Courier New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2</cp:revision>
  <dcterms:created xsi:type="dcterms:W3CDTF">2022-10-04T12:08:00Z</dcterms:created>
  <dcterms:modified xsi:type="dcterms:W3CDTF">2022-10-04T12:08:00Z</dcterms:modified>
</cp:coreProperties>
</file>