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CAC78" w14:textId="042C8FE8" w:rsidR="000F5A8B" w:rsidRDefault="000F5A8B" w:rsidP="000F5A8B">
      <w:pPr>
        <w:rPr>
          <w:b/>
          <w:bCs/>
        </w:rPr>
      </w:pPr>
      <w:r>
        <w:rPr>
          <w:b/>
          <w:bCs/>
        </w:rPr>
        <w:t>Znak sprawy: SPZOZ.DŚM-ZP.240.1</w:t>
      </w:r>
      <w:r w:rsidR="00E86E2D">
        <w:rPr>
          <w:b/>
          <w:bCs/>
        </w:rPr>
        <w:t>7</w:t>
      </w:r>
      <w:r>
        <w:rPr>
          <w:b/>
          <w:bCs/>
        </w:rPr>
        <w:t>.20</w:t>
      </w:r>
      <w:r w:rsidR="00E86E2D">
        <w:rPr>
          <w:b/>
          <w:bCs/>
        </w:rPr>
        <w:t>20</w:t>
      </w:r>
    </w:p>
    <w:p w14:paraId="06A13CC2" w14:textId="637393BA" w:rsidR="000F5A8B" w:rsidRPr="00164717" w:rsidRDefault="000F5A8B" w:rsidP="000F5A8B">
      <w:pPr>
        <w:jc w:val="right"/>
        <w:rPr>
          <w:b/>
          <w:bCs/>
        </w:rPr>
      </w:pPr>
      <w:r w:rsidRPr="00164717">
        <w:rPr>
          <w:b/>
          <w:bCs/>
        </w:rPr>
        <w:t xml:space="preserve">Załącznik nr </w:t>
      </w:r>
      <w:r w:rsidR="00E86E2D">
        <w:rPr>
          <w:b/>
          <w:bCs/>
        </w:rPr>
        <w:t>2</w:t>
      </w:r>
      <w:r w:rsidRPr="00164717">
        <w:rPr>
          <w:b/>
          <w:bCs/>
        </w:rPr>
        <w:t xml:space="preserve"> do SIWZ</w:t>
      </w:r>
    </w:p>
    <w:p w14:paraId="72A484B0" w14:textId="77777777" w:rsidR="000F5A8B" w:rsidRDefault="000F5A8B" w:rsidP="000F5A8B"/>
    <w:p w14:paraId="2C834634" w14:textId="77777777" w:rsidR="000F5A8B" w:rsidRDefault="000F5A8B" w:rsidP="000F5A8B">
      <w:pPr>
        <w:jc w:val="center"/>
        <w:rPr>
          <w:b/>
          <w:bCs/>
        </w:rPr>
      </w:pPr>
      <w:r w:rsidRPr="008A6241">
        <w:rPr>
          <w:b/>
          <w:bCs/>
        </w:rPr>
        <w:t>Wymagania i parametry techniczne</w:t>
      </w:r>
    </w:p>
    <w:p w14:paraId="432912E1" w14:textId="77777777" w:rsidR="000F5A8B" w:rsidRPr="008A6241" w:rsidRDefault="000F5A8B" w:rsidP="000F5A8B">
      <w:pPr>
        <w:jc w:val="center"/>
        <w:rPr>
          <w:b/>
          <w:bCs/>
        </w:rPr>
      </w:pPr>
    </w:p>
    <w:p w14:paraId="19C62159" w14:textId="21FC782A" w:rsidR="000F5A8B" w:rsidRDefault="000F5A8B" w:rsidP="00E86E2D">
      <w:pPr>
        <w:rPr>
          <w:b/>
          <w:bCs/>
        </w:rPr>
      </w:pPr>
      <w:r>
        <w:rPr>
          <w:b/>
          <w:bCs/>
        </w:rPr>
        <w:t>Myjnia dezynfektor do naczyń sanitarnych</w:t>
      </w:r>
      <w:r w:rsidR="000F5AC3">
        <w:rPr>
          <w:b/>
          <w:bCs/>
        </w:rPr>
        <w:t xml:space="preserve"> – </w:t>
      </w:r>
      <w:r w:rsidR="00E86E2D">
        <w:rPr>
          <w:b/>
          <w:bCs/>
        </w:rPr>
        <w:t xml:space="preserve">2 </w:t>
      </w:r>
      <w:r w:rsidR="000F5AC3">
        <w:rPr>
          <w:b/>
          <w:bCs/>
        </w:rPr>
        <w:t xml:space="preserve"> szt.</w:t>
      </w:r>
    </w:p>
    <w:p w14:paraId="60FA247A" w14:textId="77777777" w:rsidR="000F5A8B" w:rsidRDefault="000F5A8B" w:rsidP="000F5A8B">
      <w:pPr>
        <w:jc w:val="center"/>
        <w:rPr>
          <w:b/>
          <w:bCs/>
        </w:rPr>
      </w:pPr>
    </w:p>
    <w:p w14:paraId="775651A8" w14:textId="77777777" w:rsidR="000F5A8B" w:rsidRDefault="000F5A8B" w:rsidP="000F5A8B">
      <w:pPr>
        <w:rPr>
          <w:b/>
          <w:bCs/>
        </w:rPr>
      </w:pPr>
      <w:r>
        <w:rPr>
          <w:b/>
          <w:bCs/>
        </w:rPr>
        <w:t>Producent: ……………………………………………………………………………………</w:t>
      </w:r>
      <w:r w:rsidR="000F5AC3">
        <w:rPr>
          <w:b/>
          <w:bCs/>
        </w:rPr>
        <w:t>.</w:t>
      </w:r>
    </w:p>
    <w:p w14:paraId="4587851B" w14:textId="77777777" w:rsidR="000F5AC3" w:rsidRDefault="000F5AC3" w:rsidP="000F5A8B">
      <w:pPr>
        <w:rPr>
          <w:b/>
          <w:bCs/>
        </w:rPr>
      </w:pPr>
      <w:r>
        <w:rPr>
          <w:b/>
          <w:bCs/>
        </w:rPr>
        <w:t>Nazwa i typ: ……………………………………………………………………………………</w:t>
      </w:r>
    </w:p>
    <w:p w14:paraId="7B0A2603" w14:textId="77777777" w:rsidR="000F5A8B" w:rsidRDefault="000F5A8B" w:rsidP="000F5A8B">
      <w:pPr>
        <w:rPr>
          <w:b/>
          <w:bCs/>
        </w:rPr>
      </w:pPr>
      <w:r>
        <w:rPr>
          <w:b/>
          <w:bCs/>
        </w:rPr>
        <w:t>Rok produkcji: ………………………………………………………………………………..</w:t>
      </w:r>
    </w:p>
    <w:p w14:paraId="4F612CB0" w14:textId="77777777" w:rsidR="008C3398" w:rsidRDefault="008C3398"/>
    <w:p w14:paraId="5DFC2F7B" w14:textId="77777777" w:rsidR="000F5AC3" w:rsidRDefault="000F5AC3"/>
    <w:tbl>
      <w:tblPr>
        <w:tblW w:w="14952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7438"/>
        <w:gridCol w:w="1701"/>
        <w:gridCol w:w="5245"/>
      </w:tblGrid>
      <w:tr w:rsidR="000F5AC3" w:rsidRPr="000F5AC3" w14:paraId="059A01EF" w14:textId="77777777" w:rsidTr="000F5AC3">
        <w:trPr>
          <w:trHeight w:val="5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66FD4" w14:textId="77777777" w:rsidR="000F5AC3" w:rsidRPr="000F5AC3" w:rsidRDefault="000F5AC3" w:rsidP="000F5AC3">
            <w:pPr>
              <w:jc w:val="center"/>
              <w:rPr>
                <w:rFonts w:ascii="Cambria" w:hAnsi="Cambria"/>
                <w:b/>
              </w:rPr>
            </w:pPr>
            <w:r w:rsidRPr="000F5AC3">
              <w:rPr>
                <w:rFonts w:ascii="Cambria" w:hAnsi="Cambria"/>
                <w:b/>
              </w:rPr>
              <w:t>L.p.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F24E" w14:textId="77777777" w:rsidR="000F5AC3" w:rsidRPr="000F5AC3" w:rsidRDefault="000F5AC3" w:rsidP="000F5AC3">
            <w:pPr>
              <w:jc w:val="center"/>
              <w:rPr>
                <w:rFonts w:ascii="Cambria" w:hAnsi="Cambria"/>
                <w:b/>
              </w:rPr>
            </w:pPr>
            <w:r w:rsidRPr="000F5AC3">
              <w:rPr>
                <w:rFonts w:ascii="Cambria" w:hAnsi="Cambria"/>
                <w:b/>
              </w:rPr>
              <w:t>Parametry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6F74" w14:textId="77777777" w:rsidR="000F5AC3" w:rsidRPr="000F5AC3" w:rsidRDefault="000F5AC3" w:rsidP="000F5AC3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F5AC3">
              <w:rPr>
                <w:rFonts w:ascii="Cambria" w:hAnsi="Cambria"/>
                <w:b/>
                <w:sz w:val="20"/>
                <w:szCs w:val="20"/>
              </w:rPr>
              <w:t>Warunki</w:t>
            </w:r>
          </w:p>
          <w:p w14:paraId="6C789C2A" w14:textId="77777777" w:rsidR="000F5AC3" w:rsidRPr="000F5AC3" w:rsidRDefault="000F5AC3" w:rsidP="000F5AC3">
            <w:pPr>
              <w:jc w:val="center"/>
              <w:rPr>
                <w:rFonts w:ascii="Cambria" w:hAnsi="Cambria"/>
                <w:b/>
              </w:rPr>
            </w:pPr>
            <w:r w:rsidRPr="000F5AC3">
              <w:rPr>
                <w:rFonts w:ascii="Cambria" w:hAnsi="Cambria"/>
                <w:b/>
                <w:sz w:val="20"/>
                <w:szCs w:val="20"/>
              </w:rPr>
              <w:t xml:space="preserve"> wymagane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BEE18" w14:textId="77777777" w:rsidR="000F5AC3" w:rsidRPr="000F5AC3" w:rsidRDefault="000F5AC3" w:rsidP="000F5AC3">
            <w:pPr>
              <w:jc w:val="center"/>
              <w:rPr>
                <w:rFonts w:ascii="Cambria" w:hAnsi="Cambria"/>
                <w:b/>
              </w:rPr>
            </w:pPr>
            <w:r w:rsidRPr="000F5AC3">
              <w:rPr>
                <w:rFonts w:ascii="Cambria" w:hAnsi="Cambria"/>
                <w:b/>
              </w:rPr>
              <w:t>Parametr oferowany</w:t>
            </w:r>
          </w:p>
          <w:p w14:paraId="66B9EBDA" w14:textId="77777777" w:rsidR="000F5AC3" w:rsidRPr="000F5AC3" w:rsidRDefault="000F5AC3" w:rsidP="000F5AC3">
            <w:pPr>
              <w:jc w:val="center"/>
              <w:rPr>
                <w:rFonts w:ascii="Cambria" w:hAnsi="Cambria"/>
                <w:b/>
              </w:rPr>
            </w:pPr>
            <w:r w:rsidRPr="000F5AC3">
              <w:rPr>
                <w:rFonts w:ascii="Cambria" w:hAnsi="Cambria"/>
                <w:b/>
              </w:rPr>
              <w:t>(opisać)</w:t>
            </w:r>
          </w:p>
        </w:tc>
      </w:tr>
      <w:tr w:rsidR="000F5AC3" w:rsidRPr="000F5AC3" w14:paraId="30F28034" w14:textId="77777777" w:rsidTr="000F5AC3">
        <w:trPr>
          <w:trHeight w:val="4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EB58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94752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Urządzenie fabrycznie nowe, rok produkcji 2019.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B8AF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 (podać)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D3A7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4F7FF94B" w14:textId="77777777" w:rsidTr="000F5AC3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1478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27AB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Model stojący z komorą myjącą otwieraną z przodu urządzenia.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9B06C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0F41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3C866A34" w14:textId="77777777" w:rsidTr="000F5AC3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936D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3ACFE" w14:textId="77777777" w:rsidR="000F5AC3" w:rsidRPr="000F5AC3" w:rsidRDefault="000F5AC3" w:rsidP="000F5AC3">
            <w:pPr>
              <w:rPr>
                <w:b/>
                <w:i/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Minimalny wsad jednego mycia: trzy kaczki lub kompletny basen i jedna kaczka.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5170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 (podać)</w:t>
            </w:r>
          </w:p>
          <w:p w14:paraId="06B0DBE8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F8D2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6790B476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2589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DA7AC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Drzwi komory myjącej, panele zewnętrzne, rama, komora myjąca oraz zbiornik wodny wykonane ze stali nierdzewnej AISI 304 lub lepszej gatunkowo.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66673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 (podać)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1203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084D7E62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F5A0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6BE09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Komora myjąca głęboko tłoczona bez spawów i połączeń laserowych z ukośnym sufitem i  o zaokrąglonych narożach, tworząca w dolnej części lej odpływowy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540F9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8B44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221B6DA1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1E71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884D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Drzwi komory myjącej otwierane i zamykane ręcznie, uszczelnione przy pomocy uszczelki wykonanej z trwałego tworzywa sztucznego odpornego na wysoką temperaturę i detergenty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D51B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 (podać)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2C33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4F8F6FE9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8FCF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EB544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Maksymalne wymiary zewnętrzne urządzenia:</w:t>
            </w:r>
          </w:p>
          <w:p w14:paraId="0B1CCCF8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- głębokość  520 mm,</w:t>
            </w:r>
          </w:p>
          <w:p w14:paraId="6AF002B5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- szerokość  460 mm,</w:t>
            </w:r>
          </w:p>
          <w:p w14:paraId="14A4D7F0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- wysokość 1550 mm.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CC12C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 (podać)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6431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60FF52F7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1BC1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69A59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Automatyczne opróżnianie wszystkich naczyń przy zamknięciu drzwi komory myjącej.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1D01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6C95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50CB075B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A878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1DC29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Minimalny wewnętrzny wymiar komory myjącej ze względu na wielkość przedmiotów, które będą podlegały myciu-dezynfekcji:</w:t>
            </w:r>
          </w:p>
          <w:p w14:paraId="48D7DF32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lastRenderedPageBreak/>
              <w:t>-  min. szerokość 400 mm,</w:t>
            </w:r>
          </w:p>
          <w:p w14:paraId="1C9A53E3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-  min. wysokość 550 mm.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0F352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lastRenderedPageBreak/>
              <w:t xml:space="preserve">Tak (podać)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720C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3C4C4EC8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1576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21CD1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Mycie przy użyciu ciśnieniowych dysz myjących – minimalnie 14 dysz z czego 8 obrotowych.</w:t>
            </w:r>
          </w:p>
          <w:p w14:paraId="47A86CAB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Nie dopuszcza się ramion obrotowych.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DC7F2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 (podać)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5100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6B792234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2A11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BF18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Urządzenie wyposażone w elektrozawory sterujące sekwencyjnie pracą dysz w celu oszczędności w zużyciu wody oraz osiągnięcia lepszego efektu mycia.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CB4A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D257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437B8BA7" w14:textId="77777777" w:rsidTr="000F5AC3">
        <w:trPr>
          <w:trHeight w:val="4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137D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259C9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Minimalna moc wodnej pompy myjącej  0,75 kW      i wydajność minimum 340 l/min.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3069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 (podać)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156B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2FC38A58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96114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E2D2E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Wbudowana własna wytwornica pary o mocy  w zakresie  3,0 - 3,3 kW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833BA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 (podać)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1D59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17C95A37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0F7B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1E6C2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 xml:space="preserve">Całkowita moc przyłączeniowa urządzenia maksymalnie 4,1 </w:t>
            </w:r>
            <w:proofErr w:type="spellStart"/>
            <w:r w:rsidRPr="000F5AC3">
              <w:rPr>
                <w:sz w:val="22"/>
                <w:szCs w:val="22"/>
              </w:rPr>
              <w:t>kW.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6ABB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 (podać)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6200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6E72B50B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BD02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DC514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Zasilanie woda zimną i ciepłą nieuzdatnioną o ciśnieniu w przedziale co najmniej od 1,0 do 6,0 bar.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E5174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 (podać)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AA07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74944B1F" w14:textId="77777777" w:rsidTr="000F5AC3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536B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036B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Pompa dozująca płynny środek chemiczny.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0E7A8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CBF5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7284C2F5" w14:textId="77777777" w:rsidTr="000F5AC3">
        <w:trPr>
          <w:trHeight w:val="33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CB49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A66F" w14:textId="77777777" w:rsidR="000F5AC3" w:rsidRPr="000F5AC3" w:rsidRDefault="000F5AC3" w:rsidP="000F5AC3">
            <w:pPr>
              <w:rPr>
                <w:color w:val="000000"/>
                <w:sz w:val="22"/>
                <w:szCs w:val="22"/>
              </w:rPr>
            </w:pPr>
            <w:r w:rsidRPr="000F5AC3">
              <w:rPr>
                <w:color w:val="000000"/>
                <w:sz w:val="22"/>
                <w:szCs w:val="22"/>
              </w:rPr>
              <w:t xml:space="preserve">Druga pompa dozująca płynny środek myjący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6ADFE" w14:textId="77777777" w:rsidR="000F5AC3" w:rsidRPr="000F5AC3" w:rsidRDefault="000F5AC3" w:rsidP="000F5AC3">
            <w:pPr>
              <w:jc w:val="center"/>
              <w:rPr>
                <w:color w:val="000000"/>
                <w:sz w:val="22"/>
                <w:szCs w:val="22"/>
              </w:rPr>
            </w:pPr>
            <w:r w:rsidRPr="000F5AC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AF8E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0D38E56A" w14:textId="77777777" w:rsidTr="000F5AC3">
        <w:trPr>
          <w:trHeight w:val="1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3241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CE32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Kontrola ilości podawanego środka chemicznego za pomocą przepływomierzy.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EFAD3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665D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1838E228" w14:textId="77777777" w:rsidTr="000F5AC3">
        <w:trPr>
          <w:trHeight w:val="1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CF13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F540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Całkowite opróżnianie instalacji hydraulicznej urządzenia po każdym cyklu mycia i dezynfekcji.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E80EE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 xml:space="preserve"> 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D47F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70792138" w14:textId="77777777" w:rsidTr="000F5AC3">
        <w:trPr>
          <w:trHeight w:val="1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E016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97BD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Automatyczna uruchomienie programu dezynfekcji w przypadku postoju urządzenia przez okres 24 h od czasu ostatniego cyklu pracy.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F0F24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BDFC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365D1B3B" w14:textId="77777777" w:rsidTr="000F5AC3">
        <w:trPr>
          <w:trHeight w:val="1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55C8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3BDFB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Izolacja termiczna komory myjącej i drzwi o grubości nie mniejszej niż 0,5cm.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C4EC8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 (podać)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073B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2F5AE812" w14:textId="77777777" w:rsidTr="000F5AC3">
        <w:trPr>
          <w:trHeight w:val="1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7423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6240E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Panel sterujący z przyciskami  dotykowymi (nie dopuszcza się przycisków membranowych lub innych których uruchomienie odbywa się poprzez „pchnięcie”).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EF8D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AC1E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753321D6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C6F7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ED610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Kolorowy wyświetlacz graficzny LCD  informujący o : typie programu, fazie programu, temperaturze wewnątrz komory oraz współczynniku A0.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6DF9B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 (podać)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1533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7117F724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068D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63A26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Kontrola temperatury za pomocą minimum jednego czujnika temperatury klasy PT 1000.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17F00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E983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707ED155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14E4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B4F8F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Blokada drzwi przez cały czas trwania cyklu.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0DE5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E839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3BEF25E1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908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E7B30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Możliwość modyfikacji wartości współczynnika A0 w zakresie 60 do 6000.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8ADC4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FD11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0D599013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0520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A750B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Minimalnie cztery programy mycia z  dezynfekcją termiczną: krótki, normalny,  intensywny i użytkownika – wszystkie programy wybierane bezpośrednio z panelu sterującego za pomocą dedykowanych przycisków.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8E75C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 (podać)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8F62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4F0D9F1B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EAD7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0DF3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Schładzanie naczyń sanitarnych po dezynfekcji przy użyciu wody zdezynfekowanej przez wytwornicę pary w urządzeniu.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06EF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C8A1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101BAFCC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A7BF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3B88" w14:textId="77777777" w:rsidR="000F5AC3" w:rsidRPr="000F5AC3" w:rsidRDefault="000F5AC3" w:rsidP="000F5AC3">
            <w:pPr>
              <w:rPr>
                <w:color w:val="000000"/>
                <w:sz w:val="22"/>
                <w:szCs w:val="22"/>
              </w:rPr>
            </w:pPr>
            <w:r w:rsidRPr="000F5AC3">
              <w:rPr>
                <w:color w:val="000000"/>
                <w:sz w:val="22"/>
                <w:szCs w:val="22"/>
              </w:rPr>
              <w:t>System suszenia wsadu strumieniem powietrza wyposażony w  z filtr HEPA i kondensator oparów.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D8E86" w14:textId="77777777" w:rsidR="000F5AC3" w:rsidRPr="000F5AC3" w:rsidRDefault="000F5AC3" w:rsidP="000F5AC3">
            <w:pPr>
              <w:jc w:val="center"/>
              <w:rPr>
                <w:color w:val="000000"/>
                <w:sz w:val="22"/>
                <w:szCs w:val="22"/>
              </w:rPr>
            </w:pPr>
            <w:r w:rsidRPr="000F5AC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7468" w14:textId="77777777" w:rsidR="000F5AC3" w:rsidRPr="000F5AC3" w:rsidRDefault="000F5AC3" w:rsidP="000F5AC3">
            <w:pPr>
              <w:rPr>
                <w:color w:val="FF0000"/>
                <w:sz w:val="22"/>
                <w:szCs w:val="22"/>
              </w:rPr>
            </w:pPr>
          </w:p>
        </w:tc>
      </w:tr>
      <w:tr w:rsidR="000F5AC3" w:rsidRPr="000F5AC3" w14:paraId="1290A807" w14:textId="77777777" w:rsidTr="000F5AC3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DBCF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45E9B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 xml:space="preserve">Maksymalny poziom wytwarzanego hałasu 54 </w:t>
            </w:r>
            <w:proofErr w:type="spellStart"/>
            <w:r w:rsidRPr="000F5AC3">
              <w:rPr>
                <w:sz w:val="22"/>
                <w:szCs w:val="22"/>
              </w:rPr>
              <w:t>dB</w:t>
            </w:r>
            <w:proofErr w:type="spellEnd"/>
            <w:r w:rsidRPr="000F5AC3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E21F3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 (podać)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1F40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07E57E5D" w14:textId="77777777" w:rsidTr="000F5AC3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DCD9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5589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Odpływ kanalizacyjny DN 100 w ścianie lub podłodze.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4768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2412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0C4C0349" w14:textId="77777777" w:rsidTr="000F5AC3">
        <w:trPr>
          <w:trHeight w:val="2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75A1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64BAD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Zasilanie elektryczne trzy fazowe lub jedno fazowe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1E970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535E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1C992CC8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BB98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79945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Czujnik drożności odpływu kanalizacyjnego (sygnalizacja i zatrzymanie pracy urządzenia w razie zablokowania odpływu kanalizacyjnego).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FF136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9C48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209D720E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B818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E367A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Możliwość archiwizacji procesów mycia – minimum 10000 cykli.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C449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CF74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64B775FF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4B04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3C0AF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Port USB do komunikacji z PC.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3A017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53C6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11B95A8F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91C6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34679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Możliwość komunikacji z urządzeniami zewnętrznymi za pomocą BUETOOTH.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37F61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6389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137618BD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E6FC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10C83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Pakiet startowy dostarczany wraz z urządzeniem w postaci 5 basenów z pokrywami i 5 kaczek oraz kanister 5 l płynu zmiękczającego.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9FBEC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49CD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22C8212A" w14:textId="77777777" w:rsidTr="000F5AC3">
        <w:trPr>
          <w:trHeight w:val="4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C747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CC69B" w14:textId="77777777" w:rsidR="000F5AC3" w:rsidRPr="000F5AC3" w:rsidRDefault="000F5AC3" w:rsidP="000F5AC3">
            <w:pPr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Zgodność z normą EN ISO 15883-1 i EN ISO 15883-3 potwierdzona certyfikatem zewnętrznej instytucji.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C2404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 (załączyć kopię certyfikatu)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E8319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653CE1A0" w14:textId="77777777" w:rsidTr="000F5AC3">
        <w:trPr>
          <w:trHeight w:val="8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FBE1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7ECB5" w14:textId="77777777" w:rsidR="000F5AC3" w:rsidRPr="000F5AC3" w:rsidRDefault="000F5AC3" w:rsidP="000F5AC3">
            <w:pPr>
              <w:snapToGrid w:val="0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Zgodność z dyrektywą 93/42/EEC potwierdzona certyfikatem CE.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0D343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Tak.</w:t>
            </w:r>
          </w:p>
          <w:p w14:paraId="0AC5A6C2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(załączyć kopię certyfikatu CE)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05DD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08B51E0A" w14:textId="77777777" w:rsidTr="000F5AC3">
        <w:trPr>
          <w:trHeight w:val="8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89801" w14:textId="77777777" w:rsidR="000F5AC3" w:rsidRPr="000F5AC3" w:rsidRDefault="000F5AC3" w:rsidP="000F5AC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C593F" w14:textId="77777777" w:rsidR="000F5AC3" w:rsidRPr="000F5AC3" w:rsidRDefault="000F5AC3" w:rsidP="000F5AC3">
            <w:pPr>
              <w:snapToGrid w:val="0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 xml:space="preserve">Urządzenie gwarantujące usuwanie  sporów Clostridium </w:t>
            </w:r>
            <w:proofErr w:type="spellStart"/>
            <w:r w:rsidRPr="000F5AC3">
              <w:rPr>
                <w:sz w:val="22"/>
                <w:szCs w:val="22"/>
              </w:rPr>
              <w:t>Difficile</w:t>
            </w:r>
            <w:proofErr w:type="spellEnd"/>
            <w:r w:rsidRPr="000F5AC3">
              <w:rPr>
                <w:sz w:val="22"/>
                <w:szCs w:val="22"/>
              </w:rPr>
              <w:t xml:space="preserve">. Skuteczność wobec Clostridium </w:t>
            </w:r>
            <w:proofErr w:type="spellStart"/>
            <w:r w:rsidRPr="000F5AC3">
              <w:rPr>
                <w:sz w:val="22"/>
                <w:szCs w:val="22"/>
              </w:rPr>
              <w:t>Difficale</w:t>
            </w:r>
            <w:proofErr w:type="spellEnd"/>
            <w:r w:rsidRPr="000F5AC3">
              <w:rPr>
                <w:sz w:val="22"/>
                <w:szCs w:val="22"/>
              </w:rPr>
              <w:t xml:space="preserve">  potwierdzona dokumentem wydanym  przez niezależne laboratorium badawcze.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89B88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 w:rsidRPr="000F5AC3"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7B7B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731799B5" w14:textId="77777777" w:rsidTr="000F5AC3">
        <w:trPr>
          <w:trHeight w:val="8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1EE1" w14:textId="77777777" w:rsidR="000F5AC3" w:rsidRPr="000F5AC3" w:rsidRDefault="000F5AC3" w:rsidP="000F5AC3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6EE2" w14:textId="77777777" w:rsidR="000F5AC3" w:rsidRPr="000F5AC3" w:rsidRDefault="000F5AC3" w:rsidP="000F5AC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GWARANCJA I SERWIS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C970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B8EA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1435F25C" w14:textId="77777777" w:rsidTr="000F5AC3">
        <w:trPr>
          <w:trHeight w:val="8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B780" w14:textId="77777777" w:rsidR="000F5AC3" w:rsidRPr="000F5AC3" w:rsidRDefault="000F5AC3" w:rsidP="000F5AC3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A85A" w14:textId="77777777" w:rsidR="000F5AC3" w:rsidRDefault="000F5AC3" w:rsidP="000F5AC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Gwarancja min 24 miesiące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7277" w14:textId="77777777" w:rsidR="000F5AC3" w:rsidRPr="000F5AC3" w:rsidRDefault="000F5AC3" w:rsidP="000F5A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 (podać)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B1D0A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24AA8E58" w14:textId="77777777" w:rsidTr="000F5AC3">
        <w:trPr>
          <w:trHeight w:val="8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7249" w14:textId="77777777" w:rsidR="000F5AC3" w:rsidRDefault="000F5AC3" w:rsidP="000F5AC3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4392" w14:textId="77777777" w:rsidR="000F5AC3" w:rsidRDefault="000F5AC3" w:rsidP="000F5AC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Autoryzowany serwis z dostępem do  oryginalnych części zamiennych od producenta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D04FD" w14:textId="77777777" w:rsidR="000F5AC3" w:rsidRDefault="000F5AC3" w:rsidP="000F5A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4CA8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  <w:tr w:rsidR="000F5AC3" w:rsidRPr="000F5AC3" w14:paraId="7414A4D4" w14:textId="77777777" w:rsidTr="000F5AC3">
        <w:trPr>
          <w:trHeight w:val="8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7A1F" w14:textId="77777777" w:rsidR="000F5AC3" w:rsidRDefault="000F5AC3" w:rsidP="000F5AC3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BAEB" w14:textId="77777777" w:rsidR="000F5AC3" w:rsidRDefault="000F5AC3" w:rsidP="000F5AC3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Szkolenie personelu w zakresie prawidłowej obsługi i eksploatacji sprzętu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FCA67" w14:textId="77777777" w:rsidR="000F5AC3" w:rsidRDefault="000F5AC3" w:rsidP="000F5A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7CCD" w14:textId="77777777" w:rsidR="000F5AC3" w:rsidRPr="000F5AC3" w:rsidRDefault="000F5AC3" w:rsidP="000F5AC3">
            <w:pPr>
              <w:rPr>
                <w:sz w:val="22"/>
                <w:szCs w:val="22"/>
              </w:rPr>
            </w:pPr>
          </w:p>
        </w:tc>
      </w:tr>
    </w:tbl>
    <w:p w14:paraId="5704497B" w14:textId="77777777" w:rsidR="000F5AC3" w:rsidRDefault="000F5AC3">
      <w:pPr>
        <w:rPr>
          <w:sz w:val="22"/>
          <w:szCs w:val="22"/>
        </w:rPr>
      </w:pPr>
    </w:p>
    <w:p w14:paraId="5A83E63F" w14:textId="77777777" w:rsidR="000F5AC3" w:rsidRDefault="000F5AC3">
      <w:pPr>
        <w:rPr>
          <w:sz w:val="22"/>
          <w:szCs w:val="22"/>
        </w:rPr>
      </w:pPr>
    </w:p>
    <w:p w14:paraId="1124F4AD" w14:textId="77777777" w:rsidR="000F5AC3" w:rsidRDefault="000F5AC3">
      <w:pPr>
        <w:rPr>
          <w:sz w:val="22"/>
          <w:szCs w:val="22"/>
        </w:rPr>
      </w:pPr>
    </w:p>
    <w:p w14:paraId="51CB5901" w14:textId="77777777" w:rsidR="000F5AC3" w:rsidRPr="00AB0C97" w:rsidRDefault="000F5AC3" w:rsidP="000F5AC3">
      <w:pPr>
        <w:pStyle w:val="Bezodstpw"/>
        <w:rPr>
          <w:rFonts w:ascii="Times New Roman" w:hAnsi="Times New Roman"/>
          <w:sz w:val="24"/>
          <w:szCs w:val="24"/>
        </w:rPr>
      </w:pPr>
      <w:r w:rsidRPr="00AB0C97">
        <w:rPr>
          <w:rFonts w:ascii="Times New Roman" w:hAnsi="Times New Roman"/>
          <w:sz w:val="24"/>
          <w:szCs w:val="24"/>
        </w:rPr>
        <w:t>Nie spełnienie wymaganych parametrów i warunków spowoduje odrzucenie oferty</w:t>
      </w:r>
    </w:p>
    <w:p w14:paraId="01225222" w14:textId="77777777" w:rsidR="000F5AC3" w:rsidRPr="00AB0C97" w:rsidRDefault="000F5AC3" w:rsidP="000F5AC3">
      <w:pPr>
        <w:pStyle w:val="Bezodstpw"/>
        <w:rPr>
          <w:rFonts w:ascii="Times New Roman" w:hAnsi="Times New Roman"/>
          <w:sz w:val="24"/>
          <w:szCs w:val="24"/>
        </w:rPr>
      </w:pPr>
      <w:r w:rsidRPr="00AB0C97">
        <w:rPr>
          <w:rFonts w:ascii="Times New Roman" w:hAnsi="Times New Roman"/>
          <w:sz w:val="24"/>
          <w:szCs w:val="24"/>
        </w:rPr>
        <w:t>Wszystkie parametry techniczne muszą być spełnione łącznie (aby oferta była ważna i spełniała wszystkie wymagania, we wszystkich pozycjach Dostawca winien wpisać "TAK", a tam gdzie jest to wymagane dokładnie opisać oferowane parametry).</w:t>
      </w:r>
    </w:p>
    <w:p w14:paraId="1CB5A2DE" w14:textId="77777777" w:rsidR="000F5AC3" w:rsidRDefault="000F5AC3" w:rsidP="000F5AC3"/>
    <w:p w14:paraId="7F35E12F" w14:textId="77777777" w:rsidR="000F5AC3" w:rsidRDefault="000F5AC3" w:rsidP="000F5AC3"/>
    <w:p w14:paraId="510CB8CE" w14:textId="77777777" w:rsidR="000F5AC3" w:rsidRDefault="000F5AC3" w:rsidP="000F5AC3"/>
    <w:p w14:paraId="701A8848" w14:textId="77777777" w:rsidR="000F5AC3" w:rsidRDefault="000F5AC3" w:rsidP="000F5AC3"/>
    <w:p w14:paraId="44EB1D01" w14:textId="77777777" w:rsidR="000F5AC3" w:rsidRPr="00133BCA" w:rsidRDefault="000F5AC3" w:rsidP="000F5AC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</w:t>
      </w:r>
    </w:p>
    <w:p w14:paraId="0AC48A1B" w14:textId="77777777" w:rsidR="000F5AC3" w:rsidRPr="000F5AC3" w:rsidRDefault="000F5AC3">
      <w:pPr>
        <w:rPr>
          <w:sz w:val="22"/>
          <w:szCs w:val="22"/>
        </w:rPr>
      </w:pPr>
    </w:p>
    <w:sectPr w:rsidR="000F5AC3" w:rsidRPr="000F5AC3" w:rsidSect="000F5A8B">
      <w:pgSz w:w="16838" w:h="11906" w:orient="landscape"/>
      <w:pgMar w:top="1134" w:right="1134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B702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A8B"/>
    <w:rsid w:val="00003980"/>
    <w:rsid w:val="00060DFB"/>
    <w:rsid w:val="000F5A8B"/>
    <w:rsid w:val="000F5AC3"/>
    <w:rsid w:val="005362CD"/>
    <w:rsid w:val="00596001"/>
    <w:rsid w:val="006518EF"/>
    <w:rsid w:val="008C3398"/>
    <w:rsid w:val="009100A2"/>
    <w:rsid w:val="00E8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8A163"/>
  <w15:chartTrackingRefBased/>
  <w15:docId w15:val="{53BFBBEB-6751-4AA6-B20A-2D674ED7C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5A8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rsid w:val="000F5AC3"/>
    <w:pPr>
      <w:suppressAutoHyphens/>
      <w:autoSpaceDN w:val="0"/>
      <w:textAlignment w:val="baseline"/>
    </w:pPr>
    <w:rPr>
      <w:rFonts w:ascii="Arial" w:eastAsia="Calibri" w:hAnsi="Arial"/>
      <w:kern w:val="3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91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Klassura</dc:creator>
  <cp:keywords/>
  <dc:description/>
  <cp:lastModifiedBy>Iwona Klassura</cp:lastModifiedBy>
  <cp:revision>2</cp:revision>
  <dcterms:created xsi:type="dcterms:W3CDTF">2020-10-11T09:39:00Z</dcterms:created>
  <dcterms:modified xsi:type="dcterms:W3CDTF">2020-10-11T09:39:00Z</dcterms:modified>
</cp:coreProperties>
</file>