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EDD6" w14:textId="77777777" w:rsidR="000A0FC6" w:rsidRDefault="006A48D5">
      <w:pPr>
        <w:pStyle w:val="Tytu"/>
        <w:jc w:val="right"/>
      </w:pPr>
      <w:r>
        <w:t>Załącznik Nr  ….. do SWKO</w:t>
      </w:r>
    </w:p>
    <w:p w14:paraId="04230842" w14:textId="77777777" w:rsidR="000A0FC6" w:rsidRDefault="000A0FC6">
      <w:pPr>
        <w:pStyle w:val="Tytu"/>
        <w:rPr>
          <w:sz w:val="28"/>
          <w:szCs w:val="28"/>
        </w:rPr>
      </w:pPr>
    </w:p>
    <w:p w14:paraId="4F007377" w14:textId="77777777" w:rsidR="000A0FC6" w:rsidRDefault="006A48D5">
      <w:pPr>
        <w:pStyle w:val="Tytu"/>
        <w:rPr>
          <w:sz w:val="20"/>
          <w:szCs w:val="20"/>
        </w:rPr>
      </w:pPr>
      <w:r>
        <w:rPr>
          <w:sz w:val="20"/>
          <w:szCs w:val="20"/>
        </w:rPr>
        <w:t>Projekt umowy</w:t>
      </w:r>
    </w:p>
    <w:p w14:paraId="5F5A6B81" w14:textId="77777777" w:rsidR="000A0FC6" w:rsidRDefault="000A0FC6">
      <w:pPr>
        <w:pStyle w:val="Tytu"/>
        <w:jc w:val="left"/>
      </w:pPr>
    </w:p>
    <w:p w14:paraId="2ADB1473" w14:textId="77777777" w:rsidR="000A0FC6" w:rsidRDefault="006A48D5">
      <w:pPr>
        <w:pStyle w:val="Zwykytekst1"/>
        <w:jc w:val="center"/>
      </w:pPr>
      <w:r>
        <w:rPr>
          <w:rFonts w:ascii="Palatino Linotype" w:hAnsi="Palatino Linotype" w:cs="Palatino Linotype"/>
          <w:b/>
          <w:bCs/>
          <w:sz w:val="28"/>
          <w:szCs w:val="28"/>
        </w:rPr>
        <w:t>Umowa ……./</w:t>
      </w:r>
    </w:p>
    <w:p w14:paraId="31AC386D" w14:textId="77777777" w:rsidR="000A0FC6" w:rsidRDefault="000A0FC6">
      <w:pPr>
        <w:pStyle w:val="Zwykytekst1"/>
        <w:jc w:val="center"/>
        <w:rPr>
          <w:rFonts w:ascii="Palatino Linotype" w:hAnsi="Palatino Linotype" w:cs="Palatino Linotype"/>
          <w:b/>
          <w:bCs/>
        </w:rPr>
      </w:pPr>
    </w:p>
    <w:p w14:paraId="36FD6D5D" w14:textId="77777777" w:rsidR="000A0FC6" w:rsidRDefault="006A48D5">
      <w:pPr>
        <w:pStyle w:val="Tekstpodstawowy2"/>
      </w:pPr>
      <w:r>
        <w:t xml:space="preserve">zawarta w </w:t>
      </w:r>
      <w:r>
        <w:rPr>
          <w:b/>
          <w:bCs/>
        </w:rPr>
        <w:t>dniu ………..............…….</w:t>
      </w:r>
      <w:r>
        <w:t>. pomiędzy:</w:t>
      </w:r>
    </w:p>
    <w:p w14:paraId="3359525E" w14:textId="77777777" w:rsidR="000A0FC6" w:rsidRDefault="006A48D5">
      <w:pPr>
        <w:pStyle w:val="Tekstpodstawowy2"/>
      </w:pPr>
      <w:r>
        <w:t xml:space="preserve">Samodzielnym Publicznym Zakładzie Opieki Zdrowotnej w Kole,  </w:t>
      </w:r>
    </w:p>
    <w:p w14:paraId="04B9A1DD" w14:textId="16DE46FC" w:rsidR="000A0FC6" w:rsidRDefault="006A48D5">
      <w:pPr>
        <w:pStyle w:val="Tekstpodstawowy2"/>
      </w:pPr>
      <w:r>
        <w:t>ul. Ks</w:t>
      </w:r>
      <w:r w:rsidR="009D77DF">
        <w:t xml:space="preserve">ięcia </w:t>
      </w:r>
      <w:r>
        <w:t>J</w:t>
      </w:r>
      <w:r w:rsidR="009D77DF">
        <w:t xml:space="preserve">ózefa </w:t>
      </w:r>
      <w:r>
        <w:t>Poniatowskiego 25, 62-600 Koło</w:t>
      </w:r>
    </w:p>
    <w:p w14:paraId="60835A39" w14:textId="77777777" w:rsidR="000A0FC6" w:rsidRDefault="006A48D5">
      <w:pPr>
        <w:pStyle w:val="Tekstpodstawowy2"/>
      </w:pPr>
      <w:r>
        <w:t>NIP:</w:t>
      </w:r>
      <w:r>
        <w:tab/>
      </w:r>
      <w:r>
        <w:tab/>
        <w:t>REGON:</w:t>
      </w:r>
    </w:p>
    <w:p w14:paraId="2A292CBA" w14:textId="77777777" w:rsidR="000A0FC6" w:rsidRDefault="006A48D5">
      <w:pPr>
        <w:pStyle w:val="Tekstpodstawowy2"/>
      </w:pPr>
      <w:r>
        <w:t>reprezentowanym przez:</w:t>
      </w:r>
    </w:p>
    <w:p w14:paraId="08A5A441" w14:textId="77777777" w:rsidR="000A0FC6" w:rsidRDefault="000A0FC6">
      <w:pPr>
        <w:pStyle w:val="Tekstpodstawowy2"/>
      </w:pPr>
    </w:p>
    <w:p w14:paraId="559B0C6E" w14:textId="77777777" w:rsidR="000A0FC6" w:rsidRDefault="006A48D5">
      <w:pPr>
        <w:pStyle w:val="Tekstpodstawowy2"/>
      </w:pPr>
      <w:r>
        <w:t>……………………………………………………………………………………………………………zwanym w dalszej części umowy „Udzielającym zamówienia”</w:t>
      </w:r>
    </w:p>
    <w:p w14:paraId="3838C85B" w14:textId="77777777" w:rsidR="000A0FC6" w:rsidRDefault="006A48D5">
      <w:pPr>
        <w:pStyle w:val="Tekstpodstawowy2"/>
      </w:pPr>
      <w:r>
        <w:t>a</w:t>
      </w:r>
    </w:p>
    <w:p w14:paraId="756B1037" w14:textId="77777777" w:rsidR="000A0FC6" w:rsidRDefault="006A48D5">
      <w:pPr>
        <w:pStyle w:val="Tekstpodstawowy2"/>
      </w:pPr>
      <w:r>
        <w:t>……………………………………………………………………………………………………….</w:t>
      </w:r>
    </w:p>
    <w:p w14:paraId="275A00EC" w14:textId="77777777" w:rsidR="000A0FC6" w:rsidRDefault="006A48D5">
      <w:pPr>
        <w:pStyle w:val="Tekstpodstawowy2"/>
      </w:pPr>
      <w:r>
        <w:t>……………………………………………………………………………………………………….</w:t>
      </w:r>
    </w:p>
    <w:p w14:paraId="42E229C9" w14:textId="77777777" w:rsidR="000A0FC6" w:rsidRDefault="006A48D5">
      <w:pPr>
        <w:pStyle w:val="Tekstpodstawowy2"/>
      </w:pPr>
      <w:r>
        <w:t>Reprezentowanym przez:</w:t>
      </w:r>
    </w:p>
    <w:p w14:paraId="7969EBDE" w14:textId="77777777" w:rsidR="000A0FC6" w:rsidRDefault="006A48D5">
      <w:pPr>
        <w:pStyle w:val="Tekstpodstawowy2"/>
      </w:pPr>
      <w:r>
        <w:t>NIP:</w:t>
      </w:r>
      <w:r>
        <w:tab/>
      </w:r>
      <w:r>
        <w:tab/>
        <w:t>REGON:</w:t>
      </w:r>
    </w:p>
    <w:p w14:paraId="6F8A9A68" w14:textId="77777777" w:rsidR="000A0FC6" w:rsidRDefault="006A48D5">
      <w:pPr>
        <w:pStyle w:val="Tekstpodstawowy2"/>
      </w:pPr>
      <w:r>
        <w:t>wpisanym do :</w:t>
      </w:r>
    </w:p>
    <w:p w14:paraId="3352843D" w14:textId="77777777" w:rsidR="000A0FC6" w:rsidRDefault="006A48D5">
      <w:pPr>
        <w:pStyle w:val="Tekstpodstawowy2"/>
      </w:pPr>
      <w:r>
        <w:t>zwanym w dalszej części umowy „Przyjmującym zamówienie”</w:t>
      </w:r>
    </w:p>
    <w:p w14:paraId="7FA7E6C2" w14:textId="77777777" w:rsidR="000A0FC6" w:rsidRDefault="000A0FC6">
      <w:pPr>
        <w:pStyle w:val="Tekstpodstawowy2"/>
      </w:pPr>
    </w:p>
    <w:p w14:paraId="674C8F12" w14:textId="77777777" w:rsidR="000A0FC6" w:rsidRDefault="000A0FC6">
      <w:pPr>
        <w:pStyle w:val="Tekstpodstawowy2"/>
      </w:pPr>
    </w:p>
    <w:p w14:paraId="7F198345" w14:textId="77777777" w:rsidR="000A0FC6" w:rsidRDefault="006A48D5">
      <w:pPr>
        <w:pStyle w:val="Tekstpodstawowy2"/>
        <w:rPr>
          <w:sz w:val="24"/>
          <w:szCs w:val="24"/>
        </w:rPr>
      </w:pPr>
      <w:r>
        <w:rPr>
          <w:sz w:val="24"/>
          <w:szCs w:val="24"/>
        </w:rPr>
        <w:t>Na podstawie przeprowadzonego konkursu ofert na udzielanie zamówienia na świadczenia zdrowotne zgodnie art. 26, art.26 a, oraz art. 27 Ustawy z 15 kwietnia 2011 roku o działalności leczniczej (Dz.U  z 2021 r., poz. 711)  Ustawy z dnia 27 sierpnia 2004r. o świadczeniach opieki zdrowotnej finansowanych ze środków publicznych (Dz. U. z 2021 r. poz. 1285.) zgodnie ze złożoną ofertą oraz Szczegółowymi Warunkami Konkursu Ofert została zawarta umowa o następującej treści:</w:t>
      </w:r>
    </w:p>
    <w:p w14:paraId="10CDF730" w14:textId="77777777" w:rsidR="000A0FC6" w:rsidRDefault="006A48D5">
      <w:pPr>
        <w:pStyle w:val="Tekstpodstawowy2"/>
        <w:rPr>
          <w:b/>
          <w:bCs/>
        </w:rPr>
      </w:pPr>
      <w:r>
        <w:t xml:space="preserve"> </w:t>
      </w:r>
    </w:p>
    <w:p w14:paraId="4890AF80" w14:textId="77777777" w:rsidR="000A0FC6" w:rsidRDefault="000A0FC6">
      <w:pPr>
        <w:pStyle w:val="Normalny1"/>
        <w:spacing w:line="360" w:lineRule="auto"/>
        <w:rPr>
          <w:rFonts w:ascii="Arial" w:hAnsi="Arial" w:cs="Arial"/>
          <w:b/>
          <w:bCs/>
          <w:i/>
          <w:iCs/>
        </w:rPr>
      </w:pPr>
    </w:p>
    <w:p w14:paraId="71A98AC7" w14:textId="77777777"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t>§ 1</w:t>
      </w:r>
    </w:p>
    <w:p w14:paraId="103DE6DD" w14:textId="77777777" w:rsidR="000A0FC6" w:rsidRDefault="006A48D5">
      <w:pPr>
        <w:pStyle w:val="Akapitzlist"/>
        <w:widowControl w:val="0"/>
        <w:numPr>
          <w:ilvl w:val="0"/>
          <w:numId w:val="12"/>
        </w:numPr>
        <w:tabs>
          <w:tab w:val="left" w:pos="0"/>
        </w:tabs>
        <w:ind w:left="360"/>
        <w:jc w:val="both"/>
      </w:pPr>
      <w:r>
        <w:t xml:space="preserve">Przedmiotem umowy jest udzielanie świadczeń zdrowotnych w zakresie badań patomorfologicznych, a w szczególności badań histopatologicznych oraz śródoperacyjnych dla Samodzielnego Publicznego Zakładu Opieki Zdrowotnej </w:t>
      </w:r>
      <w:r>
        <w:br/>
        <w:t>w Kole.</w:t>
      </w:r>
    </w:p>
    <w:p w14:paraId="31CE556C" w14:textId="1D13F9A8" w:rsidR="000A0FC6" w:rsidRDefault="006A48D5">
      <w:pPr>
        <w:pStyle w:val="Akapitzlist"/>
        <w:widowControl w:val="0"/>
        <w:numPr>
          <w:ilvl w:val="0"/>
          <w:numId w:val="12"/>
        </w:numPr>
        <w:tabs>
          <w:tab w:val="left" w:pos="0"/>
        </w:tabs>
        <w:ind w:left="360"/>
        <w:jc w:val="both"/>
      </w:pPr>
      <w:r>
        <w:t>Szczegółowy opis przedmiotu zamówienia, wykaz oferowanych badań, szacunkową ilości okre</w:t>
      </w:r>
      <w:r w:rsidRPr="002C5984">
        <w:t>śl</w:t>
      </w:r>
      <w:r w:rsidR="002C5984" w:rsidRPr="002C5984">
        <w:t>a</w:t>
      </w:r>
      <w:r>
        <w:rPr>
          <w:b/>
          <w:bCs/>
        </w:rPr>
        <w:t xml:space="preserve"> Formularz cenowy stanowiący  załącznik nr 2 </w:t>
      </w:r>
      <w:r>
        <w:t>do umowy</w:t>
      </w:r>
      <w:r>
        <w:rPr>
          <w:b/>
          <w:bCs/>
        </w:rPr>
        <w:t xml:space="preserve">. </w:t>
      </w:r>
    </w:p>
    <w:p w14:paraId="53AFDF5C" w14:textId="77777777" w:rsidR="000A0FC6" w:rsidRDefault="006A48D5">
      <w:pPr>
        <w:pStyle w:val="Akapitzlist"/>
        <w:widowControl w:val="0"/>
        <w:numPr>
          <w:ilvl w:val="0"/>
          <w:numId w:val="12"/>
        </w:numPr>
        <w:tabs>
          <w:tab w:val="left" w:pos="0"/>
        </w:tabs>
        <w:ind w:left="360"/>
        <w:jc w:val="both"/>
      </w:pPr>
      <w:r>
        <w:t>Ilości podane w Formularzu cenowym są ilościami orientacyjnymi na okres obowiązywania umowy. Udzielający zamówienia będzie składał w ciągu trwania umowy  zamówienia według rzeczywistych potrzeb.</w:t>
      </w:r>
    </w:p>
    <w:p w14:paraId="1D189F12" w14:textId="77777777" w:rsidR="000A0FC6" w:rsidRDefault="006A48D5">
      <w:pPr>
        <w:pStyle w:val="Akapitzlist"/>
        <w:widowControl w:val="0"/>
        <w:numPr>
          <w:ilvl w:val="0"/>
          <w:numId w:val="12"/>
        </w:numPr>
        <w:tabs>
          <w:tab w:val="left" w:pos="0"/>
        </w:tabs>
        <w:ind w:left="360"/>
        <w:jc w:val="both"/>
      </w:pPr>
      <w:r>
        <w:t>Przyjmujący zamówienie oświadcza, iż spełnia wszystkie wymagane przepisami prawa warunki do świadczenia usług określonych w ust. 1 umowy oraz dysponuje niezbędnym sprzętem, urządzeniami i pomieszczeniami umożliwiającymi ich realizację, a także spełnia</w:t>
      </w:r>
      <w:r>
        <w:rPr>
          <w:b/>
          <w:bCs/>
        </w:rPr>
        <w:t xml:space="preserve"> </w:t>
      </w:r>
      <w:r>
        <w:t xml:space="preserve">standardy Narodowego Funduszu Zdrowia </w:t>
      </w:r>
      <w:r>
        <w:br/>
        <w:t xml:space="preserve">i Ministerstwa Zdrowia określone dla podmiotów udzielających świadczeń zdrowotnych w dziedzinie patomorfologii. </w:t>
      </w:r>
    </w:p>
    <w:p w14:paraId="549B366D" w14:textId="77777777" w:rsidR="000A0FC6" w:rsidRDefault="000A0FC6">
      <w:pPr>
        <w:jc w:val="both"/>
      </w:pPr>
    </w:p>
    <w:p w14:paraId="6183D8F9" w14:textId="77777777" w:rsidR="000A0FC6" w:rsidRDefault="000A0FC6">
      <w:pPr>
        <w:jc w:val="both"/>
      </w:pPr>
    </w:p>
    <w:p w14:paraId="1A27BF72" w14:textId="77777777"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t>§ 2</w:t>
      </w:r>
    </w:p>
    <w:p w14:paraId="01E83CFA" w14:textId="6C08EF7E" w:rsidR="000A0FC6" w:rsidRDefault="006A48D5">
      <w:pPr>
        <w:pStyle w:val="Akapitzlist"/>
        <w:numPr>
          <w:ilvl w:val="0"/>
          <w:numId w:val="2"/>
        </w:numPr>
        <w:ind w:left="360"/>
        <w:jc w:val="both"/>
      </w:pPr>
      <w:r>
        <w:t>Usługa medyczna będąca przedmiotem umowy w zakresie pozycji 1 - 10 określonych w formularzu cenowym, będzie wykonywana  w siedzibie Przyjmującego zamówienie w dni robocze, a wyniki badań dostarczane będą Udzielającemu zamówienia</w:t>
      </w:r>
      <w:r w:rsidR="00CB2388">
        <w:t>.</w:t>
      </w:r>
    </w:p>
    <w:p w14:paraId="4577FE03" w14:textId="77777777" w:rsidR="000A0FC6" w:rsidRDefault="006A48D5">
      <w:pPr>
        <w:pStyle w:val="Akapitzlist"/>
        <w:numPr>
          <w:ilvl w:val="0"/>
          <w:numId w:val="2"/>
        </w:numPr>
        <w:ind w:left="360"/>
        <w:jc w:val="both"/>
      </w:pPr>
      <w:r>
        <w:lastRenderedPageBreak/>
        <w:t>Podstawę wykonania badań będzie stanowić pisemne zlecenie (skierowanie) określające dokładny zakres badania, opatrzone pieczęcią Udzielającego zamówienia, podpisem lekarza prowadzącego,</w:t>
      </w:r>
    </w:p>
    <w:p w14:paraId="2758A5F7" w14:textId="77777777" w:rsidR="000A0FC6" w:rsidRDefault="006A48D5">
      <w:pPr>
        <w:numPr>
          <w:ilvl w:val="0"/>
          <w:numId w:val="2"/>
        </w:numPr>
        <w:ind w:left="360"/>
        <w:jc w:val="both"/>
      </w:pPr>
      <w:r>
        <w:t>Materiały do badań histopatologicznych pobiera lekarz Udzielającego zamówienia,</w:t>
      </w:r>
    </w:p>
    <w:p w14:paraId="0EE3BC4A" w14:textId="5883888A" w:rsidR="000A0FC6" w:rsidRDefault="006A48D5">
      <w:pPr>
        <w:numPr>
          <w:ilvl w:val="0"/>
          <w:numId w:val="2"/>
        </w:numPr>
        <w:ind w:left="360"/>
        <w:jc w:val="both"/>
      </w:pPr>
      <w:r>
        <w:t xml:space="preserve">W przypadku występowania problemów z danym zakresem badania, Przyjmujący zamówienie powinien natychmiast poinformować telefonicznie o wszelkich problemach </w:t>
      </w:r>
      <w:r w:rsidR="005A1746">
        <w:br/>
      </w:r>
      <w:r>
        <w:t>z realizacją skierowania,</w:t>
      </w:r>
    </w:p>
    <w:p w14:paraId="51BB2844" w14:textId="1B955493" w:rsidR="000A0FC6" w:rsidRDefault="006A48D5">
      <w:pPr>
        <w:numPr>
          <w:ilvl w:val="0"/>
          <w:numId w:val="2"/>
        </w:numPr>
        <w:ind w:left="360"/>
        <w:jc w:val="both"/>
      </w:pPr>
      <w:r>
        <w:t xml:space="preserve">W przypadku podziału więcej niż na 3 bloczki przyjmujący zamówienie powinien poinformować telefonicznie  lekarza kierującego </w:t>
      </w:r>
      <w:r w:rsidR="005A1746">
        <w:t>o konieczności dalszego podziału materiału.</w:t>
      </w:r>
    </w:p>
    <w:p w14:paraId="14049A30" w14:textId="70C88AD9" w:rsidR="000A0FC6" w:rsidRDefault="006A48D5">
      <w:pPr>
        <w:numPr>
          <w:ilvl w:val="0"/>
          <w:numId w:val="2"/>
        </w:numPr>
        <w:ind w:left="360"/>
        <w:jc w:val="both"/>
      </w:pPr>
      <w:r>
        <w:t xml:space="preserve">Osoba upoważniona przez Przyjmującego zamówienie odbiera materiał do badań </w:t>
      </w:r>
      <w:r w:rsidR="005A1746">
        <w:br/>
      </w:r>
      <w:r>
        <w:t xml:space="preserve">z siedziby Udzielającego zamówienia w dni robocze, w godz. od 8.00 do 14.30, </w:t>
      </w:r>
      <w:r w:rsidR="005A1746">
        <w:br/>
      </w:r>
      <w:r>
        <w:t xml:space="preserve">w zależności od potrzeb. Termin odbioru materiału zostanie  uzgodnionym telefonicznie </w:t>
      </w:r>
      <w:r w:rsidR="005A1746">
        <w:br/>
      </w:r>
      <w:r>
        <w:t>z Przyjmującym zamówienie.</w:t>
      </w:r>
    </w:p>
    <w:p w14:paraId="6E1A7DAB" w14:textId="77777777" w:rsidR="00CB2388" w:rsidRDefault="006A48D5" w:rsidP="00CB2388">
      <w:pPr>
        <w:numPr>
          <w:ilvl w:val="0"/>
          <w:numId w:val="2"/>
        </w:numPr>
        <w:ind w:left="360"/>
        <w:jc w:val="both"/>
      </w:pPr>
      <w:r>
        <w:t>Udzielający zamówienia zastrzega sobie prawo kontroli warunków transportu.</w:t>
      </w:r>
    </w:p>
    <w:p w14:paraId="6AD50CE5" w14:textId="4D451D56" w:rsidR="00CB2388" w:rsidRPr="00CB2388" w:rsidRDefault="00CB2388" w:rsidP="00CB2388">
      <w:pPr>
        <w:numPr>
          <w:ilvl w:val="0"/>
          <w:numId w:val="2"/>
        </w:numPr>
        <w:ind w:left="360"/>
        <w:jc w:val="both"/>
        <w:rPr>
          <w:b/>
          <w:bCs/>
        </w:rPr>
      </w:pPr>
      <w:r w:rsidRPr="00CB2388">
        <w:rPr>
          <w:b/>
          <w:bCs/>
        </w:rPr>
        <w:t xml:space="preserve">Przyjmujący zamówienie zobowiązany jest do integracji  systemów informatycznych </w:t>
      </w:r>
      <w:r>
        <w:rPr>
          <w:b/>
          <w:bCs/>
        </w:rPr>
        <w:t xml:space="preserve">pomiędzy stronami </w:t>
      </w:r>
      <w:r w:rsidRPr="00CB2388">
        <w:rPr>
          <w:b/>
          <w:bCs/>
        </w:rPr>
        <w:t>w zakresie prawidłowej wymiany  informacji HL7.</w:t>
      </w:r>
      <w:r>
        <w:t xml:space="preserve"> Udzielający zamówienia wymaga </w:t>
      </w:r>
      <w:r w:rsidR="008A3EA1">
        <w:t>pełnej integracji systemów w terminie 30 dni od dnia rozpoczęcia udzielania świadczeń.</w:t>
      </w:r>
    </w:p>
    <w:p w14:paraId="6A5F6BDB" w14:textId="77777777" w:rsidR="000A0FC6" w:rsidRDefault="006A48D5">
      <w:pPr>
        <w:numPr>
          <w:ilvl w:val="0"/>
          <w:numId w:val="2"/>
        </w:numPr>
        <w:ind w:left="360"/>
        <w:jc w:val="both"/>
      </w:pPr>
      <w:r>
        <w:t>Przyjmujący zamówienie na własny koszt udostępnia Udzielającemu zamówienia programy umożliwiające szybki, elektroniczny dostęp on-line ( system elektroniczny oferenta), do wyniku zleconego badania natychmiast po jego opisaniu. Przekazywane wyniki będą podpisywane przez osoby z odpowiednimi w tym zakresie kwalifikacjami i uprawnieniami.</w:t>
      </w:r>
    </w:p>
    <w:p w14:paraId="69B9A4FF" w14:textId="77777777" w:rsidR="000A0FC6" w:rsidRDefault="006A48D5">
      <w:pPr>
        <w:numPr>
          <w:ilvl w:val="0"/>
          <w:numId w:val="2"/>
        </w:numPr>
        <w:ind w:left="360"/>
        <w:jc w:val="both"/>
      </w:pPr>
      <w:r>
        <w:t xml:space="preserve">Strony ustalają, że wyniki badań będą przekazywane do siedziby Udzielającego zamówienia w formie elektronicznej systematycznie, jednakże maksymalny czas dostarczenia wyniku badania  nie może przekroczyć </w:t>
      </w:r>
    </w:p>
    <w:p w14:paraId="11FBAED2" w14:textId="77777777" w:rsidR="000A0FC6" w:rsidRDefault="006A48D5">
      <w:pPr>
        <w:pStyle w:val="Akapitzlist"/>
        <w:widowControl w:val="0"/>
        <w:tabs>
          <w:tab w:val="left" w:pos="0"/>
        </w:tabs>
        <w:ind w:left="1080"/>
        <w:jc w:val="both"/>
        <w:rPr>
          <w:color w:val="auto"/>
        </w:rPr>
      </w:pPr>
      <w:r>
        <w:rPr>
          <w:color w:val="auto"/>
        </w:rPr>
        <w:t>- 4 dni – badania na CITO,</w:t>
      </w:r>
    </w:p>
    <w:p w14:paraId="7F6E5C24" w14:textId="77777777" w:rsidR="000A0FC6" w:rsidRDefault="006A48D5">
      <w:pPr>
        <w:pStyle w:val="Akapitzlist"/>
        <w:widowControl w:val="0"/>
        <w:tabs>
          <w:tab w:val="left" w:pos="0"/>
        </w:tabs>
        <w:ind w:left="1080"/>
        <w:jc w:val="both"/>
        <w:rPr>
          <w:color w:val="auto"/>
        </w:rPr>
      </w:pPr>
      <w:r>
        <w:rPr>
          <w:color w:val="auto"/>
        </w:rPr>
        <w:t xml:space="preserve">- 10 dni – pozostałe badania, </w:t>
      </w:r>
    </w:p>
    <w:p w14:paraId="47D1D793" w14:textId="77777777" w:rsidR="000A0FC6" w:rsidRDefault="006A48D5">
      <w:pPr>
        <w:ind w:left="360"/>
        <w:jc w:val="both"/>
      </w:pPr>
      <w:r>
        <w:t>Termin liczony będzie od dnia następnego po wydaniu materiału przez Udzielającego zamówienia (dotyczy materiałów właściwie utrwalonych i nie wymagających dodatkowych procedur).</w:t>
      </w:r>
    </w:p>
    <w:p w14:paraId="5847FE0A" w14:textId="77777777" w:rsidR="000A0FC6" w:rsidRDefault="006A48D5">
      <w:pPr>
        <w:numPr>
          <w:ilvl w:val="0"/>
          <w:numId w:val="2"/>
        </w:numPr>
        <w:ind w:left="360"/>
        <w:jc w:val="both"/>
      </w:pPr>
      <w:r>
        <w:t xml:space="preserve">Badania sekcyjne oraz badania śródoperacyjne będą wykonywane w siedzibie Udzielającego zamówienia w dni robocze w godzinach od 8.00 do 14.00. Zgłoszenie potrzeby wykonania badań będzie uzgadniane telefonicznie. </w:t>
      </w:r>
    </w:p>
    <w:p w14:paraId="5CE9A517" w14:textId="77777777" w:rsidR="000A0FC6" w:rsidRDefault="006A48D5">
      <w:pPr>
        <w:numPr>
          <w:ilvl w:val="0"/>
          <w:numId w:val="2"/>
        </w:numPr>
        <w:ind w:left="360"/>
        <w:jc w:val="both"/>
      </w:pPr>
      <w:r>
        <w:t>Termin wykonania badania sekcyjnego nie może przekroczyć 72 h od momentu zgłoszenia, protokół należy dostarczyć do siedziby Udzielającego zamówienia w terminie 4 dni od wykonania badania.</w:t>
      </w:r>
    </w:p>
    <w:p w14:paraId="0A6F4CEF" w14:textId="77777777" w:rsidR="000A0FC6" w:rsidRDefault="006A48D5">
      <w:pPr>
        <w:numPr>
          <w:ilvl w:val="0"/>
          <w:numId w:val="2"/>
        </w:numPr>
        <w:ind w:left="360"/>
        <w:jc w:val="both"/>
      </w:pPr>
      <w:r>
        <w:t>Potrzeba wykonania badań śródoperacyjnych w siedzibie Udzielającego zamówienia, będzie zgłaszana z minimalnym wyprzedzeniem 5 dni roboczych. Termin przekazania wyniku  badania śródoperacyjnego  nie może przekroczyć 1h, minut od momentu dostarczenia materiału do badania.</w:t>
      </w:r>
    </w:p>
    <w:p w14:paraId="6AE71DAD" w14:textId="77777777" w:rsidR="000A0FC6" w:rsidRDefault="006A48D5">
      <w:pPr>
        <w:numPr>
          <w:ilvl w:val="0"/>
          <w:numId w:val="2"/>
        </w:numPr>
        <w:ind w:left="360"/>
        <w:jc w:val="both"/>
      </w:pPr>
      <w:r>
        <w:t>W przypadku wystąpienia okoliczności uniemożliwiających wykonanie usług przez Przyjmującego zamówienie, ma on obowiązek powiadomić niezwłocznie na piśmie/faksem/mailem o zaistniałym fakcie Udzielającego zamówienia, podając przyczynę oraz przewidywany czas braku możliwości wykonania usług.</w:t>
      </w:r>
    </w:p>
    <w:p w14:paraId="3F6A602C" w14:textId="77777777" w:rsidR="000A0FC6" w:rsidRDefault="006A48D5">
      <w:pPr>
        <w:numPr>
          <w:ilvl w:val="0"/>
          <w:numId w:val="2"/>
        </w:numPr>
        <w:ind w:left="360"/>
        <w:jc w:val="both"/>
      </w:pPr>
      <w:r>
        <w:t>W razie potrzeby Przyjmujący zamówienie udostępnia preparaty i bloczki parafinowe na własny koszt – leczenie pacjenta w innej placówce.</w:t>
      </w:r>
    </w:p>
    <w:p w14:paraId="6EF8483B" w14:textId="77777777" w:rsidR="000A0FC6" w:rsidRDefault="006A48D5">
      <w:pPr>
        <w:numPr>
          <w:ilvl w:val="0"/>
          <w:numId w:val="2"/>
        </w:numPr>
        <w:ind w:left="360"/>
        <w:jc w:val="both"/>
      </w:pPr>
      <w:r>
        <w:t>Udzielający zamówienia zastrzega sobie prawo konsultowania wyników badań.</w:t>
      </w:r>
    </w:p>
    <w:p w14:paraId="45F7EDE1" w14:textId="77777777" w:rsidR="000A0FC6" w:rsidRDefault="006A48D5">
      <w:pPr>
        <w:numPr>
          <w:ilvl w:val="0"/>
          <w:numId w:val="2"/>
        </w:numPr>
        <w:ind w:left="360"/>
        <w:jc w:val="both"/>
      </w:pPr>
      <w:r>
        <w:t>Przyjmujący zamówienie zobowiązuje się do wprowadzenia niniejszej umowy w Portal Świadczeniodawcy (NFZ) w ciągu 7 dni od daty zawarcia umowy.</w:t>
      </w:r>
    </w:p>
    <w:p w14:paraId="536DA0B0" w14:textId="77777777" w:rsidR="000A0FC6" w:rsidRDefault="000A0FC6"/>
    <w:p w14:paraId="2FBA5283" w14:textId="77777777" w:rsidR="000A0FC6" w:rsidRDefault="000A0FC6">
      <w:pPr>
        <w:jc w:val="center"/>
      </w:pPr>
    </w:p>
    <w:p w14:paraId="19FC2583" w14:textId="77777777" w:rsidR="000A0FC6" w:rsidRDefault="006A48D5">
      <w:pPr>
        <w:pStyle w:val="Normalny1"/>
        <w:spacing w:line="360" w:lineRule="auto"/>
        <w:jc w:val="center"/>
        <w:rPr>
          <w:rFonts w:ascii="Arial" w:hAnsi="Arial" w:cs="Arial"/>
          <w:b/>
          <w:bCs/>
          <w:sz w:val="22"/>
          <w:szCs w:val="22"/>
        </w:rPr>
      </w:pPr>
      <w:r>
        <w:tab/>
      </w:r>
      <w:r>
        <w:rPr>
          <w:rFonts w:ascii="Arial" w:hAnsi="Arial" w:cs="Arial"/>
          <w:b/>
          <w:bCs/>
          <w:sz w:val="22"/>
          <w:szCs w:val="22"/>
        </w:rPr>
        <w:t>§ 3</w:t>
      </w:r>
    </w:p>
    <w:p w14:paraId="7937D5B9" w14:textId="77777777" w:rsidR="000A0FC6" w:rsidRDefault="006A48D5">
      <w:pPr>
        <w:pStyle w:val="Normalny1"/>
        <w:numPr>
          <w:ilvl w:val="0"/>
          <w:numId w:val="16"/>
        </w:numPr>
        <w:spacing w:line="360" w:lineRule="auto"/>
        <w:rPr>
          <w:sz w:val="24"/>
          <w:szCs w:val="24"/>
        </w:rPr>
      </w:pPr>
      <w:r>
        <w:rPr>
          <w:sz w:val="24"/>
          <w:szCs w:val="24"/>
        </w:rPr>
        <w:t>Przyjmujący zamówienie zobowiązuje się do:</w:t>
      </w:r>
    </w:p>
    <w:p w14:paraId="6E0F10D1" w14:textId="77777777" w:rsidR="000A0FC6" w:rsidRDefault="006A48D5">
      <w:pPr>
        <w:pStyle w:val="Akapitzlist"/>
        <w:numPr>
          <w:ilvl w:val="0"/>
          <w:numId w:val="13"/>
        </w:numPr>
        <w:tabs>
          <w:tab w:val="left" w:pos="1050"/>
        </w:tabs>
        <w:jc w:val="both"/>
      </w:pPr>
      <w:r>
        <w:t>Rzetelnego i terminowego wykonywania usług medycznych będących przedmiotem niniejszej umowy zgodnie z posiadaną wiedzy medyczną, z należytą starannością, przy wykorzystaniu umiejętności z zachowaniem obowiązków określonych w obowiązujących przepisach prawa oraz zawartych w niniejszej umowie;</w:t>
      </w:r>
    </w:p>
    <w:p w14:paraId="53051072" w14:textId="77777777" w:rsidR="000A0FC6" w:rsidRDefault="006A48D5">
      <w:pPr>
        <w:pStyle w:val="Akapitzlist"/>
        <w:numPr>
          <w:ilvl w:val="0"/>
          <w:numId w:val="13"/>
        </w:numPr>
        <w:tabs>
          <w:tab w:val="left" w:pos="1050"/>
        </w:tabs>
        <w:jc w:val="both"/>
      </w:pPr>
      <w:r>
        <w:t xml:space="preserve">Zachowania w tajemnicy wszystkich danych osobowych, które uzyskał w związku z wykonywaniem niniejszej umowy zgodnie z ustawą z dnia 10 maja 2018 r. o ochronie danych osobowych (Dz.U. z 2019 r, poz. 1781 z </w:t>
      </w:r>
      <w:proofErr w:type="spellStart"/>
      <w:r>
        <w:t>późn</w:t>
      </w:r>
      <w:proofErr w:type="spellEnd"/>
      <w:r>
        <w:t>. zm.)</w:t>
      </w:r>
    </w:p>
    <w:p w14:paraId="0454BC43" w14:textId="77777777" w:rsidR="000A0FC6" w:rsidRDefault="006A48D5">
      <w:pPr>
        <w:pStyle w:val="Akapitzlist"/>
        <w:numPr>
          <w:ilvl w:val="0"/>
          <w:numId w:val="13"/>
        </w:numPr>
        <w:tabs>
          <w:tab w:val="left" w:pos="1050"/>
        </w:tabs>
        <w:jc w:val="both"/>
      </w:pPr>
      <w:r>
        <w:t>Prowadzenia dokumentacji medycznej i statystycznej zgodnie z obowiązującymi w tym zakresie przepisami prawa;</w:t>
      </w:r>
    </w:p>
    <w:p w14:paraId="41C6F775" w14:textId="77777777" w:rsidR="000A0FC6" w:rsidRDefault="006A48D5">
      <w:pPr>
        <w:pStyle w:val="Akapitzlist"/>
        <w:numPr>
          <w:ilvl w:val="0"/>
          <w:numId w:val="13"/>
        </w:numPr>
        <w:tabs>
          <w:tab w:val="left" w:pos="1050"/>
        </w:tabs>
        <w:jc w:val="both"/>
      </w:pPr>
      <w:r>
        <w:t xml:space="preserve"> Podawania się kontroli przeprowadzanej przez właściwy Oddział Narodowego Funduszu Zdrowia na zasadach określonych w ustawie z dnia 27 sierpnia 2004 r. o świadczeniach opieki zdrowotnej finansowanych ze środków publicznych (Dz.U. z 2021 r., poz. 1285.) w zakresie wynikającym z umowy;</w:t>
      </w:r>
    </w:p>
    <w:p w14:paraId="09102849" w14:textId="77777777" w:rsidR="000A0FC6" w:rsidRDefault="006A48D5">
      <w:pPr>
        <w:pStyle w:val="Akapitzlist"/>
        <w:numPr>
          <w:ilvl w:val="0"/>
          <w:numId w:val="13"/>
        </w:numPr>
        <w:tabs>
          <w:tab w:val="left" w:pos="1050"/>
        </w:tabs>
        <w:jc w:val="both"/>
      </w:pPr>
      <w:r>
        <w:t xml:space="preserve">Poddawania się kontroli przeprowadzanej przez Udzielającego zamówienia, </w:t>
      </w:r>
    </w:p>
    <w:p w14:paraId="4BE637C2" w14:textId="77777777" w:rsidR="000A0FC6" w:rsidRDefault="006A48D5">
      <w:pPr>
        <w:numPr>
          <w:ilvl w:val="0"/>
          <w:numId w:val="13"/>
        </w:numPr>
        <w:jc w:val="both"/>
      </w:pPr>
      <w:r>
        <w:t xml:space="preserve">Udostępnienia systemu informatycznego umożliwiającego szybki dostęp w trybie on </w:t>
      </w:r>
      <w:proofErr w:type="spellStart"/>
      <w:r>
        <w:t>line</w:t>
      </w:r>
      <w:proofErr w:type="spellEnd"/>
      <w:r>
        <w:t xml:space="preserve"> do wyników zleconych badań natychmiast po jego opisaniu z możliwością wykonania wydruków wyników;</w:t>
      </w:r>
    </w:p>
    <w:p w14:paraId="59F5F301" w14:textId="77777777" w:rsidR="000A0FC6" w:rsidRDefault="006A48D5">
      <w:pPr>
        <w:numPr>
          <w:ilvl w:val="0"/>
          <w:numId w:val="13"/>
        </w:numPr>
        <w:jc w:val="both"/>
      </w:pPr>
      <w:r>
        <w:t>Przekazywania wyników zleconych badań  podpisanych przez osoby z odpowiednimi w tym zakresie kwalifikacjami i uprawnieniami;</w:t>
      </w:r>
    </w:p>
    <w:p w14:paraId="4B784BEC" w14:textId="77777777" w:rsidR="000A0FC6" w:rsidRDefault="006A48D5">
      <w:pPr>
        <w:numPr>
          <w:ilvl w:val="0"/>
          <w:numId w:val="13"/>
        </w:numPr>
        <w:jc w:val="both"/>
      </w:pPr>
      <w:r>
        <w:t>Archiwizowania na własny koszt wyników badań, jak również prowadzenia ewidencji i archiwizacji dokumentacji medycznej zgodnie z obowiązującymi przepisami.</w:t>
      </w:r>
    </w:p>
    <w:p w14:paraId="61057F6A" w14:textId="77777777" w:rsidR="000A0FC6" w:rsidRDefault="006A48D5">
      <w:pPr>
        <w:pStyle w:val="Akapitzlist"/>
        <w:numPr>
          <w:ilvl w:val="0"/>
          <w:numId w:val="13"/>
        </w:numPr>
        <w:tabs>
          <w:tab w:val="left" w:pos="1050"/>
        </w:tabs>
        <w:jc w:val="both"/>
      </w:pPr>
      <w:r>
        <w:t>Przeszkolenia wyznaczonych pracowników Udzielającego zamówienia w zakresie</w:t>
      </w:r>
    </w:p>
    <w:p w14:paraId="2AF5E7D1" w14:textId="77777777" w:rsidR="000A0FC6" w:rsidRDefault="006A48D5">
      <w:pPr>
        <w:pStyle w:val="Akapitzlist"/>
        <w:tabs>
          <w:tab w:val="left" w:pos="1050"/>
        </w:tabs>
        <w:ind w:left="1080"/>
        <w:jc w:val="both"/>
      </w:pPr>
      <w:r>
        <w:t>- przygotowania materiału histopatologicznego do transportu (oklejanie, pakowanie itp.)</w:t>
      </w:r>
    </w:p>
    <w:p w14:paraId="36CAFC64" w14:textId="77777777" w:rsidR="000A0FC6" w:rsidRDefault="006A48D5">
      <w:pPr>
        <w:pStyle w:val="Akapitzlist"/>
        <w:tabs>
          <w:tab w:val="left" w:pos="1050"/>
        </w:tabs>
        <w:ind w:left="1080"/>
        <w:jc w:val="both"/>
      </w:pPr>
      <w:r>
        <w:t>- obsługi oprogramowania i wprowadzenia danych do systemu informatycznego,</w:t>
      </w:r>
    </w:p>
    <w:p w14:paraId="24415C66" w14:textId="77777777" w:rsidR="000A0FC6" w:rsidRDefault="006A48D5">
      <w:pPr>
        <w:pStyle w:val="Akapitzlist"/>
        <w:tabs>
          <w:tab w:val="left" w:pos="1050"/>
        </w:tabs>
        <w:ind w:left="1080"/>
        <w:jc w:val="both"/>
      </w:pPr>
      <w:r>
        <w:t>- zabezpieczenia dostępu do systemu informatycznego indywidualnymi loginami i hasłami</w:t>
      </w:r>
    </w:p>
    <w:p w14:paraId="7A82873F" w14:textId="77777777" w:rsidR="000A0FC6" w:rsidRDefault="006A48D5">
      <w:pPr>
        <w:numPr>
          <w:ilvl w:val="0"/>
          <w:numId w:val="13"/>
        </w:numPr>
        <w:jc w:val="both"/>
      </w:pPr>
      <w:r>
        <w:t>utylizacji materiałów biologicznych oraz archiwizację skierowań, bloczków, preparatów i wyników badań przez czas określony stosownymi przepisami.</w:t>
      </w:r>
    </w:p>
    <w:p w14:paraId="7C8B860D" w14:textId="77777777" w:rsidR="000A0FC6" w:rsidRDefault="006A48D5">
      <w:pPr>
        <w:numPr>
          <w:ilvl w:val="0"/>
          <w:numId w:val="13"/>
        </w:numPr>
        <w:jc w:val="both"/>
      </w:pPr>
      <w:r>
        <w:t xml:space="preserve">dostarczenia wzoru skierowania na badania histopatologiczne obowiązującego </w:t>
      </w:r>
      <w:r>
        <w:br/>
        <w:t xml:space="preserve"> u Przyjmującego zamówienie w trakcie realizacji umowy.</w:t>
      </w:r>
    </w:p>
    <w:p w14:paraId="0FA29ED5" w14:textId="77777777" w:rsidR="000A0FC6" w:rsidRDefault="006A48D5">
      <w:pPr>
        <w:numPr>
          <w:ilvl w:val="0"/>
          <w:numId w:val="13"/>
        </w:numPr>
        <w:jc w:val="both"/>
      </w:pPr>
      <w:r>
        <w:t xml:space="preserve">Przyjmujący zobowiązuje się do informowania w razie podziału materiału więcej niż na trzy części telefonicznie lekarza kierującego. </w:t>
      </w:r>
    </w:p>
    <w:p w14:paraId="6CB3F977" w14:textId="77777777" w:rsidR="000A0FC6" w:rsidRDefault="006A48D5">
      <w:pPr>
        <w:tabs>
          <w:tab w:val="left" w:pos="1050"/>
        </w:tabs>
        <w:jc w:val="both"/>
      </w:pPr>
      <w:r>
        <w:tab/>
      </w:r>
    </w:p>
    <w:p w14:paraId="4F762AE3" w14:textId="77777777" w:rsidR="000A0FC6" w:rsidRDefault="000A0FC6">
      <w:pPr>
        <w:tabs>
          <w:tab w:val="left" w:pos="1050"/>
        </w:tabs>
        <w:jc w:val="both"/>
      </w:pPr>
    </w:p>
    <w:p w14:paraId="03582C99" w14:textId="77777777" w:rsidR="000A0FC6" w:rsidRDefault="006A48D5">
      <w:pPr>
        <w:pStyle w:val="Akapitzlist"/>
        <w:numPr>
          <w:ilvl w:val="0"/>
          <w:numId w:val="16"/>
        </w:numPr>
        <w:tabs>
          <w:tab w:val="left" w:pos="1050"/>
        </w:tabs>
        <w:jc w:val="both"/>
      </w:pPr>
      <w:r>
        <w:t xml:space="preserve">Przyjmujący zamówienie oświadcza, że </w:t>
      </w:r>
    </w:p>
    <w:p w14:paraId="68B38CCC" w14:textId="77777777" w:rsidR="000A0FC6" w:rsidRDefault="006A48D5">
      <w:pPr>
        <w:pStyle w:val="Akapitzlist"/>
        <w:numPr>
          <w:ilvl w:val="0"/>
          <w:numId w:val="14"/>
        </w:numPr>
        <w:tabs>
          <w:tab w:val="left" w:pos="1050"/>
        </w:tabs>
        <w:jc w:val="both"/>
      </w:pPr>
      <w:r>
        <w:t xml:space="preserve">Dysponuje aparaturą, urządzeniami, sprzętem medycznych, pomieszczeniami oraz środkami transportu i łączności niezbędnymi do prowadzenia działalności </w:t>
      </w:r>
      <w:r>
        <w:br/>
        <w:t>w zakresie świadczeń zdrowotnych stanowiących przedmiot umowy.</w:t>
      </w:r>
    </w:p>
    <w:p w14:paraId="4B2D562F" w14:textId="77777777" w:rsidR="000A0FC6" w:rsidRDefault="006A48D5">
      <w:pPr>
        <w:pStyle w:val="Akapitzlist"/>
        <w:numPr>
          <w:ilvl w:val="0"/>
          <w:numId w:val="14"/>
        </w:numPr>
        <w:tabs>
          <w:tab w:val="left" w:pos="1050"/>
        </w:tabs>
        <w:jc w:val="both"/>
      </w:pPr>
      <w:r>
        <w:t xml:space="preserve">Spełnia standardy wymagane przepisami prawa określone dla podmiotów udzielających świadczeń opieki zdrowotnej  określone przez Ministerstwo Zdrowia i Narodowy Fundusz Zdrowia.  </w:t>
      </w:r>
    </w:p>
    <w:p w14:paraId="25502E61" w14:textId="77777777" w:rsidR="000A0FC6" w:rsidRDefault="006A48D5">
      <w:pPr>
        <w:pStyle w:val="Akapitzlist"/>
        <w:numPr>
          <w:ilvl w:val="0"/>
          <w:numId w:val="14"/>
        </w:numPr>
        <w:tabs>
          <w:tab w:val="left" w:pos="1050"/>
        </w:tabs>
        <w:jc w:val="both"/>
      </w:pPr>
      <w:r>
        <w:t xml:space="preserve">Dysponuje wykwalifikowanym personelem o odpowiednich kwalifikacjach </w:t>
      </w:r>
      <w:r>
        <w:br/>
        <w:t>i uprawnieniach zawodowych do pełnej realizacji przedmiotu zamówienia.</w:t>
      </w:r>
    </w:p>
    <w:p w14:paraId="101008E5" w14:textId="77777777" w:rsidR="000A0FC6" w:rsidRDefault="006A48D5">
      <w:pPr>
        <w:pStyle w:val="Akapitzlist"/>
        <w:numPr>
          <w:ilvl w:val="0"/>
          <w:numId w:val="14"/>
        </w:numPr>
        <w:tabs>
          <w:tab w:val="left" w:pos="1050"/>
        </w:tabs>
        <w:jc w:val="both"/>
      </w:pPr>
      <w:r>
        <w:t>Ponosi koszty niezbędnych odczynników, materiałów medycznych niezbędnych do realizacji zamówienia, za wyjątkiem kosztów związanych z pobieraniem materiałów do badań od pacjentów.</w:t>
      </w:r>
    </w:p>
    <w:p w14:paraId="523201DF" w14:textId="77777777" w:rsidR="000A0FC6" w:rsidRDefault="006A48D5">
      <w:pPr>
        <w:pStyle w:val="Akapitzlist"/>
        <w:numPr>
          <w:ilvl w:val="0"/>
          <w:numId w:val="14"/>
        </w:numPr>
        <w:tabs>
          <w:tab w:val="left" w:pos="1050"/>
        </w:tabs>
        <w:jc w:val="both"/>
      </w:pPr>
      <w:r>
        <w:lastRenderedPageBreak/>
        <w:t>Znajduje się w sytuacji ekonomicznej i finansowej zapewniającej wykonanie zamówienia,</w:t>
      </w:r>
    </w:p>
    <w:p w14:paraId="637EA931" w14:textId="77777777" w:rsidR="000A0FC6" w:rsidRDefault="006A48D5">
      <w:pPr>
        <w:pStyle w:val="Akapitzlist"/>
        <w:numPr>
          <w:ilvl w:val="0"/>
          <w:numId w:val="14"/>
        </w:numPr>
        <w:tabs>
          <w:tab w:val="left" w:pos="1050"/>
        </w:tabs>
        <w:jc w:val="both"/>
      </w:pPr>
      <w:r>
        <w:t>Posiada niezbędną wiedzę i doświadczenie do wykonania przedmiotu umowy,</w:t>
      </w:r>
    </w:p>
    <w:p w14:paraId="0D2DAD32" w14:textId="77777777" w:rsidR="000A0FC6" w:rsidRDefault="006A48D5">
      <w:pPr>
        <w:pStyle w:val="Akapitzlist"/>
        <w:numPr>
          <w:ilvl w:val="0"/>
          <w:numId w:val="14"/>
        </w:numPr>
        <w:tabs>
          <w:tab w:val="left" w:pos="1050"/>
        </w:tabs>
        <w:jc w:val="both"/>
      </w:pPr>
      <w:r>
        <w:t>Dysponuje odpowiednimi warunkami lokalowymi niezbędnymi dla prowadzenia działalności z dziedziny obejmującej przedmiot umowy.</w:t>
      </w:r>
    </w:p>
    <w:p w14:paraId="2C5A1C53" w14:textId="77777777" w:rsidR="000A0FC6" w:rsidRDefault="006A48D5">
      <w:pPr>
        <w:pStyle w:val="Akapitzlist"/>
        <w:numPr>
          <w:ilvl w:val="0"/>
          <w:numId w:val="14"/>
        </w:numPr>
        <w:tabs>
          <w:tab w:val="left" w:pos="1050"/>
        </w:tabs>
        <w:jc w:val="both"/>
      </w:pPr>
      <w:r>
        <w:t>Posiada ważną i aktualną polisę ubezpieczeniową od odpowiedzialności cywilnej  na warunkach określonych w Rozporządzeniu Ministra Finansów oraz, że ubezpieczenie będzie kontynuowane przez cały okres realizacji umowy, stosowny dokument zostanie przedstawiony Udzielającemu zamówienia na każde jego żądanie.</w:t>
      </w:r>
    </w:p>
    <w:p w14:paraId="17FD68BB" w14:textId="77777777" w:rsidR="000A0FC6" w:rsidRDefault="006A48D5">
      <w:pPr>
        <w:pStyle w:val="Akapitzlist"/>
        <w:numPr>
          <w:ilvl w:val="0"/>
          <w:numId w:val="16"/>
        </w:numPr>
        <w:tabs>
          <w:tab w:val="left" w:pos="1050"/>
        </w:tabs>
        <w:jc w:val="both"/>
      </w:pPr>
      <w:r>
        <w:t>Przyjmujący zamówienie zapewnia:</w:t>
      </w:r>
    </w:p>
    <w:p w14:paraId="6FA799D5" w14:textId="77777777" w:rsidR="000A0FC6" w:rsidRDefault="006A48D5">
      <w:pPr>
        <w:pStyle w:val="Akapitzlist"/>
        <w:numPr>
          <w:ilvl w:val="0"/>
          <w:numId w:val="15"/>
        </w:numPr>
        <w:tabs>
          <w:tab w:val="left" w:pos="1050"/>
        </w:tabs>
        <w:jc w:val="both"/>
      </w:pPr>
      <w:r>
        <w:t>Odpowiednią ilość i wielkość jednorazowych pojemników do przechowywania i przewożenia  materiałów do badań - w zależności od potrzeb.</w:t>
      </w:r>
    </w:p>
    <w:p w14:paraId="0BC580A9" w14:textId="77777777" w:rsidR="000A0FC6" w:rsidRDefault="006A48D5">
      <w:pPr>
        <w:pStyle w:val="Akapitzlist"/>
        <w:numPr>
          <w:ilvl w:val="0"/>
          <w:numId w:val="15"/>
        </w:numPr>
        <w:tabs>
          <w:tab w:val="left" w:pos="1050"/>
        </w:tabs>
        <w:jc w:val="both"/>
      </w:pPr>
      <w:r>
        <w:t>Odpowiednią ilość kodów związanych z oznakowaniem materiału do badań.</w:t>
      </w:r>
    </w:p>
    <w:p w14:paraId="32E585AC" w14:textId="77777777" w:rsidR="000A0FC6" w:rsidRDefault="006A48D5">
      <w:pPr>
        <w:pStyle w:val="Akapitzlist"/>
        <w:numPr>
          <w:ilvl w:val="0"/>
          <w:numId w:val="15"/>
        </w:numPr>
        <w:tabs>
          <w:tab w:val="left" w:pos="1050"/>
        </w:tabs>
        <w:jc w:val="both"/>
      </w:pPr>
      <w:r>
        <w:t>niezbędne narzędzia do wprowadzenia kodów kreskowych do systemu informatycznego - czytniki elektroniczne.</w:t>
      </w:r>
    </w:p>
    <w:p w14:paraId="2A45ECC1" w14:textId="084E8B49" w:rsidR="000A0FC6" w:rsidRDefault="006A48D5" w:rsidP="008968F4">
      <w:pPr>
        <w:pStyle w:val="Akapitzlist"/>
        <w:numPr>
          <w:ilvl w:val="0"/>
          <w:numId w:val="16"/>
        </w:numPr>
        <w:tabs>
          <w:tab w:val="left" w:pos="1050"/>
        </w:tabs>
        <w:jc w:val="both"/>
      </w:pPr>
      <w:r>
        <w:t>Przyjmujący zamówienie zobowiązuje się do zapewnienia odzieży ochronnej dla pracowników wykonujących przedmiot umowy w zakresie badań sekcyjnych i badań śródoperacyjnych.</w:t>
      </w:r>
    </w:p>
    <w:p w14:paraId="579876B6" w14:textId="158BAA9F" w:rsidR="000A0FC6" w:rsidRPr="008A3EA1" w:rsidRDefault="000A0FC6" w:rsidP="008A3EA1">
      <w:pPr>
        <w:pStyle w:val="Akapitzlist"/>
        <w:tabs>
          <w:tab w:val="left" w:pos="1050"/>
        </w:tabs>
        <w:spacing w:line="360" w:lineRule="auto"/>
        <w:ind w:left="720"/>
        <w:jc w:val="both"/>
      </w:pPr>
    </w:p>
    <w:p w14:paraId="504DADDA" w14:textId="2788EC9A" w:rsidR="000A0FC6" w:rsidRPr="008A3EA1" w:rsidRDefault="006A48D5" w:rsidP="008A3EA1">
      <w:pPr>
        <w:pStyle w:val="Normalny1"/>
        <w:spacing w:line="360" w:lineRule="auto"/>
        <w:jc w:val="center"/>
        <w:rPr>
          <w:rFonts w:ascii="Arial" w:hAnsi="Arial" w:cs="Arial"/>
          <w:b/>
          <w:bCs/>
          <w:sz w:val="22"/>
          <w:szCs w:val="22"/>
        </w:rPr>
      </w:pPr>
      <w:r>
        <w:rPr>
          <w:rFonts w:ascii="Arial" w:hAnsi="Arial" w:cs="Arial"/>
          <w:b/>
          <w:bCs/>
          <w:sz w:val="22"/>
          <w:szCs w:val="22"/>
        </w:rPr>
        <w:t>§ 4</w:t>
      </w:r>
    </w:p>
    <w:p w14:paraId="4F1366F3" w14:textId="77777777" w:rsidR="000A0FC6" w:rsidRDefault="006A48D5">
      <w:pPr>
        <w:pStyle w:val="Akapitzlist"/>
        <w:numPr>
          <w:ilvl w:val="0"/>
          <w:numId w:val="17"/>
        </w:numPr>
        <w:jc w:val="both"/>
      </w:pPr>
      <w:r>
        <w:t>Udzielający zamówienia zobowiązuje się do:</w:t>
      </w:r>
    </w:p>
    <w:p w14:paraId="3661618D" w14:textId="77777777" w:rsidR="000A0FC6" w:rsidRDefault="006A48D5">
      <w:pPr>
        <w:pStyle w:val="Akapitzlist"/>
        <w:numPr>
          <w:ilvl w:val="0"/>
          <w:numId w:val="18"/>
        </w:numPr>
        <w:jc w:val="both"/>
      </w:pPr>
      <w:r>
        <w:t>Udostępnienia pomieszczeń w celu wykonywania badań związanych z wykonaniem usługi w zakresie</w:t>
      </w:r>
    </w:p>
    <w:p w14:paraId="50E83FEE" w14:textId="77777777" w:rsidR="000A0FC6" w:rsidRDefault="006A48D5">
      <w:pPr>
        <w:pStyle w:val="Akapitzlist"/>
        <w:ind w:left="1080"/>
        <w:jc w:val="both"/>
      </w:pPr>
      <w:r>
        <w:t>- badań śródoperacyjnych</w:t>
      </w:r>
    </w:p>
    <w:p w14:paraId="78E961E7" w14:textId="77777777" w:rsidR="000A0FC6" w:rsidRDefault="006A48D5">
      <w:pPr>
        <w:pStyle w:val="Akapitzlist"/>
        <w:ind w:left="1080"/>
        <w:jc w:val="both"/>
      </w:pPr>
      <w:r>
        <w:t>- badań sekcyjnych</w:t>
      </w:r>
    </w:p>
    <w:p w14:paraId="2C5DCFF5" w14:textId="77777777" w:rsidR="000A0FC6" w:rsidRDefault="006A48D5">
      <w:pPr>
        <w:ind w:left="708"/>
        <w:jc w:val="both"/>
      </w:pPr>
      <w:r>
        <w:t xml:space="preserve">2)  terminowego zgłaszania konieczności wykonania badań określonych w pkt1.1 </w:t>
      </w:r>
    </w:p>
    <w:p w14:paraId="25FFB95B" w14:textId="77777777" w:rsidR="000A0FC6" w:rsidRDefault="006A48D5">
      <w:pPr>
        <w:ind w:left="708"/>
        <w:jc w:val="both"/>
      </w:pPr>
      <w:r>
        <w:t xml:space="preserve">3)  terminowego dostarczania zapotrzebowania na pojemniki (ilość i wielkość) do przechowywania i przewożenia materiału do badań </w:t>
      </w:r>
    </w:p>
    <w:p w14:paraId="5E76993F" w14:textId="77777777" w:rsidR="000A0FC6" w:rsidRDefault="006A48D5">
      <w:pPr>
        <w:ind w:left="708"/>
        <w:jc w:val="both"/>
      </w:pPr>
      <w:r>
        <w:t>4)  właściwego zabezpieczenia materiału przeznaczonego do badań na czas transportu</w:t>
      </w:r>
    </w:p>
    <w:p w14:paraId="06E1E0C7" w14:textId="77777777" w:rsidR="000A0FC6" w:rsidRDefault="006A48D5">
      <w:pPr>
        <w:ind w:left="708"/>
        <w:jc w:val="both"/>
      </w:pPr>
      <w:r>
        <w:t>5)  zgłaszania  pisemnie wszelkich problemów związanych z realizacją zamówienia.</w:t>
      </w:r>
    </w:p>
    <w:p w14:paraId="2278F26F" w14:textId="77777777" w:rsidR="000A0FC6" w:rsidRDefault="006A48D5">
      <w:pPr>
        <w:ind w:left="708"/>
        <w:jc w:val="both"/>
      </w:pPr>
      <w:r>
        <w:t>6)  zabezpieczenia narzędzi do wykonania badań sekcyjnych</w:t>
      </w:r>
    </w:p>
    <w:p w14:paraId="14F95263" w14:textId="77777777" w:rsidR="000A0FC6" w:rsidRDefault="000A0FC6">
      <w:pPr>
        <w:jc w:val="both"/>
      </w:pPr>
    </w:p>
    <w:p w14:paraId="3BDA4D12" w14:textId="77777777"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t>§ 5</w:t>
      </w:r>
    </w:p>
    <w:p w14:paraId="40CB92B7" w14:textId="77777777" w:rsidR="000A0FC6" w:rsidRDefault="006A48D5">
      <w:pPr>
        <w:pStyle w:val="Akapitzlist"/>
        <w:numPr>
          <w:ilvl w:val="0"/>
          <w:numId w:val="19"/>
        </w:numPr>
        <w:jc w:val="both"/>
      </w:pPr>
      <w:r>
        <w:t>Łączna wartość umowy nie może przekroczyć wartości ……………………zł/brutto.</w:t>
      </w:r>
    </w:p>
    <w:p w14:paraId="5CC854E4" w14:textId="77777777" w:rsidR="000A0FC6" w:rsidRDefault="006A48D5">
      <w:pPr>
        <w:pStyle w:val="Akapitzlist"/>
        <w:numPr>
          <w:ilvl w:val="0"/>
          <w:numId w:val="19"/>
        </w:numPr>
        <w:jc w:val="both"/>
      </w:pPr>
      <w:r>
        <w:t>Wynagrodzenie za wykonane usługi ma charakter kosztorysowy i będzie wynikać rzeczywistych  ilości wykonanych usług i cen jednostkowych określonych w Formularzu cenowym stanowiący integralny  załącznik do niniejszej umowy.</w:t>
      </w:r>
    </w:p>
    <w:p w14:paraId="0C6D8393" w14:textId="77777777" w:rsidR="000A0FC6" w:rsidRDefault="006A48D5">
      <w:pPr>
        <w:pStyle w:val="Akapitzlist"/>
        <w:numPr>
          <w:ilvl w:val="0"/>
          <w:numId w:val="19"/>
        </w:numPr>
        <w:jc w:val="both"/>
      </w:pPr>
      <w:r>
        <w:t>Strony umowy postanawiają, że ceny jednostkowe będą obowiązywać przez cały okres trwania umowy.</w:t>
      </w:r>
    </w:p>
    <w:p w14:paraId="605D6296" w14:textId="77777777" w:rsidR="000A0FC6" w:rsidRDefault="006A48D5">
      <w:pPr>
        <w:pStyle w:val="Akapitzlist"/>
        <w:numPr>
          <w:ilvl w:val="0"/>
          <w:numId w:val="19"/>
        </w:numPr>
        <w:jc w:val="both"/>
      </w:pPr>
      <w:r>
        <w:t>Rozliczenie za wykonane usługi będące przedmiotem umowy dokonane będzie w okresach miesięcznych za miesiąc poprzedni, w oparciu o wystawioną przez Przyjmującego zamówienie fakturę wraz z załączonym wykazem wykonanych usług za okres rozliczeniowy. Wykaz powinien zawierać imię nazwisko i pesel pacjenta, datę wykonania badania, nazwisko lekarza kierującego oraz nazwę jednostki organizacyjnej (oddziału/poradni) z której pacjent był kierowany, rodzaj wykonanego badania i cenę za jedno badanie.</w:t>
      </w:r>
    </w:p>
    <w:p w14:paraId="799BF991" w14:textId="77777777" w:rsidR="000A0FC6" w:rsidRDefault="006A48D5">
      <w:pPr>
        <w:pStyle w:val="Akapitzlist"/>
        <w:numPr>
          <w:ilvl w:val="0"/>
          <w:numId w:val="19"/>
        </w:numPr>
        <w:jc w:val="both"/>
      </w:pPr>
      <w:r>
        <w:t>Należność płatna będzie przelewem na konto Przyjmującego zamówienie widniejące na fakturze  do 60 dni od otrzymania faktury przez Udzielającego zamówienia.</w:t>
      </w:r>
    </w:p>
    <w:p w14:paraId="6FC23126" w14:textId="77777777" w:rsidR="000A0FC6" w:rsidRDefault="000A0FC6">
      <w:pPr>
        <w:jc w:val="both"/>
      </w:pPr>
    </w:p>
    <w:p w14:paraId="450E8885" w14:textId="77777777" w:rsidR="009D77DF" w:rsidRDefault="009D77DF">
      <w:pPr>
        <w:pStyle w:val="Normalny1"/>
        <w:spacing w:line="360" w:lineRule="auto"/>
        <w:jc w:val="center"/>
        <w:rPr>
          <w:rFonts w:ascii="Arial" w:hAnsi="Arial" w:cs="Arial"/>
          <w:b/>
          <w:bCs/>
          <w:sz w:val="22"/>
          <w:szCs w:val="22"/>
        </w:rPr>
      </w:pPr>
    </w:p>
    <w:p w14:paraId="07E47A37" w14:textId="6855F7C1"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lastRenderedPageBreak/>
        <w:t>§ 6</w:t>
      </w:r>
    </w:p>
    <w:p w14:paraId="633149C0" w14:textId="77777777" w:rsidR="000A0FC6" w:rsidRDefault="006A48D5">
      <w:pPr>
        <w:pStyle w:val="Akapitzlist"/>
        <w:numPr>
          <w:ilvl w:val="0"/>
          <w:numId w:val="20"/>
        </w:numPr>
        <w:jc w:val="both"/>
      </w:pPr>
      <w:r>
        <w:t>Umowa zostaje zawarta na czas określony i obowiązuje od …………… do ………………</w:t>
      </w:r>
    </w:p>
    <w:p w14:paraId="62B5A38D" w14:textId="77777777" w:rsidR="000A0FC6" w:rsidRDefault="000A0FC6" w:rsidP="008A3EA1">
      <w:pPr>
        <w:pStyle w:val="Normalny1"/>
        <w:spacing w:line="360" w:lineRule="auto"/>
        <w:rPr>
          <w:rFonts w:ascii="Arial" w:hAnsi="Arial" w:cs="Arial"/>
          <w:b/>
          <w:bCs/>
          <w:sz w:val="22"/>
          <w:szCs w:val="22"/>
        </w:rPr>
      </w:pPr>
    </w:p>
    <w:p w14:paraId="3B99FF16" w14:textId="21B3C705" w:rsidR="000A0FC6" w:rsidRDefault="006A48D5" w:rsidP="008A3EA1">
      <w:pPr>
        <w:pStyle w:val="Normalny1"/>
        <w:spacing w:line="360" w:lineRule="auto"/>
        <w:jc w:val="center"/>
        <w:rPr>
          <w:rFonts w:ascii="Arial" w:hAnsi="Arial" w:cs="Arial"/>
          <w:b/>
          <w:bCs/>
          <w:sz w:val="22"/>
          <w:szCs w:val="22"/>
        </w:rPr>
      </w:pPr>
      <w:r>
        <w:rPr>
          <w:rFonts w:ascii="Arial" w:hAnsi="Arial" w:cs="Arial"/>
          <w:b/>
          <w:bCs/>
          <w:sz w:val="22"/>
          <w:szCs w:val="22"/>
        </w:rPr>
        <w:t>§ 7</w:t>
      </w:r>
    </w:p>
    <w:p w14:paraId="1DDBB25B" w14:textId="77777777" w:rsidR="000A0FC6" w:rsidRDefault="006A48D5">
      <w:pPr>
        <w:numPr>
          <w:ilvl w:val="1"/>
          <w:numId w:val="3"/>
        </w:numPr>
        <w:tabs>
          <w:tab w:val="left" w:pos="180"/>
        </w:tabs>
        <w:ind w:left="180"/>
        <w:jc w:val="both"/>
        <w:rPr>
          <w:b/>
          <w:bCs/>
          <w:u w:val="single"/>
        </w:rPr>
      </w:pPr>
      <w:r>
        <w:t>Strony zobowiązują się – każda w swoim zakresie – do współdziałania przy wykonywaniu niniejszej umowy.</w:t>
      </w:r>
    </w:p>
    <w:p w14:paraId="10560BDA" w14:textId="77777777" w:rsidR="000A0FC6" w:rsidRDefault="006A48D5">
      <w:pPr>
        <w:numPr>
          <w:ilvl w:val="1"/>
          <w:numId w:val="3"/>
        </w:numPr>
        <w:tabs>
          <w:tab w:val="left" w:pos="180"/>
        </w:tabs>
        <w:ind w:left="180"/>
        <w:jc w:val="both"/>
        <w:rPr>
          <w:b/>
          <w:bCs/>
          <w:u w:val="single"/>
        </w:rPr>
      </w:pPr>
      <w:r>
        <w:t xml:space="preserve">Odpowiedzialność za szkodę wyrządzoną przy udzielaniu świadczeń zdrowotnych w zakresie przedmiotu niniejszej umowy, ponoszą solidarnie Udzielający zamówienia i Przyjmujący zamówienie.   </w:t>
      </w:r>
    </w:p>
    <w:p w14:paraId="501165EA" w14:textId="77777777" w:rsidR="000A0FC6" w:rsidRDefault="006A48D5">
      <w:pPr>
        <w:numPr>
          <w:ilvl w:val="1"/>
          <w:numId w:val="3"/>
        </w:numPr>
        <w:tabs>
          <w:tab w:val="left" w:pos="180"/>
        </w:tabs>
        <w:ind w:left="180"/>
        <w:jc w:val="both"/>
        <w:rPr>
          <w:b/>
          <w:bCs/>
          <w:u w:val="single"/>
        </w:rPr>
      </w:pPr>
      <w:r>
        <w:t xml:space="preserve">Jeżeli do naprawienia szkody został zobowiązany Udzielający zamówienia, a do jej wyrządzenia doszło na skutek działania Przyjmującego zamówienie, Przyjmujący zamówienie jest zobowiązany zwrócić Udzielającemu zamówienia wszystkie koszty, związane z obowiązkiem naprawienia szkody przez Udzielającego zamówienia, także jeżeli do naprawienia tej szkody, doszło wskutek zawarcia ugody pomiędzy Udzielającym zamówienia lub jego ubezpieczycielem, a poszkodowanym. </w:t>
      </w:r>
    </w:p>
    <w:p w14:paraId="467F92EE" w14:textId="77777777" w:rsidR="000A0FC6" w:rsidRDefault="006A48D5">
      <w:pPr>
        <w:numPr>
          <w:ilvl w:val="1"/>
          <w:numId w:val="3"/>
        </w:numPr>
        <w:tabs>
          <w:tab w:val="left" w:pos="180"/>
        </w:tabs>
        <w:ind w:left="180"/>
        <w:jc w:val="both"/>
        <w:rPr>
          <w:b/>
          <w:bCs/>
          <w:u w:val="single"/>
        </w:rPr>
      </w:pPr>
      <w:r>
        <w:t>Przyjmujący zamówienie ponosi także odpowiedzialność za straty i szkody wyrządzone Udzielającemu zamówienia w związku z wykonywaniem umowy, a będące następstwem zawinionego działania lub zaniechania, rażącego niedbalstwa lub braku należytej staranności Przyjmującego zamówienie.</w:t>
      </w:r>
    </w:p>
    <w:p w14:paraId="273494E5" w14:textId="77777777" w:rsidR="000A0FC6" w:rsidRDefault="006A48D5">
      <w:pPr>
        <w:numPr>
          <w:ilvl w:val="1"/>
          <w:numId w:val="3"/>
        </w:numPr>
        <w:tabs>
          <w:tab w:val="left" w:pos="180"/>
        </w:tabs>
        <w:ind w:left="180"/>
        <w:jc w:val="both"/>
        <w:rPr>
          <w:b/>
          <w:bCs/>
          <w:u w:val="single"/>
        </w:rPr>
      </w:pPr>
      <w:r>
        <w:t>Odpowiedzialność, o której mowa w ust. 2 i 3 obejmuje także szkody następcze tj. szkody, których bezpośrednią przyczyną nie jest niewykonanie lub nienależyte wykonanie nin. umowy, ale których przyczyną jest zdarzenie, które wywołało szkodę na skutek niewykonania lub nienależytego wykonania umowy.</w:t>
      </w:r>
    </w:p>
    <w:p w14:paraId="2740E644" w14:textId="77777777" w:rsidR="000A0FC6" w:rsidRDefault="006A48D5">
      <w:pPr>
        <w:numPr>
          <w:ilvl w:val="1"/>
          <w:numId w:val="3"/>
        </w:numPr>
        <w:tabs>
          <w:tab w:val="left" w:pos="180"/>
        </w:tabs>
        <w:ind w:left="180"/>
        <w:jc w:val="both"/>
        <w:rPr>
          <w:b/>
          <w:bCs/>
          <w:u w:val="single"/>
        </w:rPr>
      </w:pPr>
      <w:r>
        <w:t>Przyjmujący zamówienie wyraża zgodę na przetwarzanie jego danych osobowych związanych z realizacją niniejszej umowy, jak również wyraża zgodę na podawanie ich przez Udzielającego zamówienia do wiadomości pacjentom, Narodowemu Funduszowi Zdrowia i ubezpieczycielom.</w:t>
      </w:r>
    </w:p>
    <w:p w14:paraId="7FCE86B5" w14:textId="77777777" w:rsidR="000A0FC6" w:rsidRDefault="000A0FC6">
      <w:pPr>
        <w:ind w:right="432"/>
        <w:jc w:val="both"/>
        <w:rPr>
          <w:rFonts w:ascii="Arial" w:hAnsi="Arial" w:cs="Arial"/>
          <w:i/>
          <w:iCs/>
          <w:sz w:val="22"/>
          <w:szCs w:val="22"/>
        </w:rPr>
      </w:pPr>
    </w:p>
    <w:p w14:paraId="3112BCF3" w14:textId="77777777" w:rsidR="000A0FC6" w:rsidRDefault="000A0FC6">
      <w:pPr>
        <w:ind w:right="432"/>
        <w:jc w:val="both"/>
        <w:rPr>
          <w:rFonts w:ascii="Arial" w:hAnsi="Arial" w:cs="Arial"/>
          <w:i/>
          <w:iCs/>
          <w:sz w:val="22"/>
          <w:szCs w:val="22"/>
        </w:rPr>
      </w:pPr>
    </w:p>
    <w:p w14:paraId="36E77F09" w14:textId="77777777" w:rsidR="000A0FC6" w:rsidRDefault="006A48D5">
      <w:pPr>
        <w:tabs>
          <w:tab w:val="left" w:pos="720"/>
          <w:tab w:val="left" w:pos="2880"/>
        </w:tabs>
        <w:ind w:left="720"/>
        <w:jc w:val="center"/>
        <w:rPr>
          <w:b/>
          <w:bCs/>
        </w:rPr>
      </w:pPr>
      <w:r>
        <w:rPr>
          <w:b/>
          <w:bCs/>
        </w:rPr>
        <w:t>§8</w:t>
      </w:r>
    </w:p>
    <w:p w14:paraId="6A013E0E" w14:textId="77777777" w:rsidR="000A0FC6" w:rsidRDefault="006A48D5">
      <w:pPr>
        <w:numPr>
          <w:ilvl w:val="0"/>
          <w:numId w:val="21"/>
        </w:numPr>
        <w:jc w:val="both"/>
      </w:pPr>
      <w:r>
        <w:t>Przyjmujący zamówienie zobowiązuje się do zapewnienia ochrony danych osobowych zgodnie z przepisami prawa, w szczególności z przepisami ustawy z dnia 10 maja 2018 r., o ochronie danych osobowych (Dz.U. z 2018 r. poz. 1000) oraz rozporządzenia Parlamentu Europejskiego i Rady (UE) 2016/679 z dnia 27 kwietnia 2016 r. w sprawie ochrony osób fizycznych w związku z przetwarzaniem danych osobowych i w sprawie swobodnego przepływu takich danych oraz uchylenia dyrektywy 95/46/WE.</w:t>
      </w:r>
    </w:p>
    <w:p w14:paraId="4CB68B5B" w14:textId="77777777" w:rsidR="000A0FC6" w:rsidRDefault="006A48D5">
      <w:pPr>
        <w:numPr>
          <w:ilvl w:val="0"/>
          <w:numId w:val="21"/>
        </w:numPr>
        <w:jc w:val="both"/>
      </w:pPr>
      <w:r>
        <w:t>Udzielający zamówienia oświadcza, a Przyjmujący zamówienie przyjmuje do wiadomości, że niezwłocznie  po podpisaniu niniejszej umowy Strony podpiszą odrębną umowę  o powierzeniu danych osobowych pacjentów na potrzeby wykonania świadczeń zdrowotnych objętych niniejszą umową. Udzielający zamówienia jest administratorem, w zakresie i celu związanym wyłącznie z wykonaniem niniejszej umowy. Przyjmujący zamówienie może przetwarzać powierzone dane osobowe wyłącznie zgodnie z obowiązującymi w tym zakresie przepisami prawa.</w:t>
      </w:r>
    </w:p>
    <w:p w14:paraId="120D0DF5" w14:textId="77777777" w:rsidR="000A0FC6" w:rsidRDefault="000A0FC6">
      <w:pPr>
        <w:ind w:right="432"/>
        <w:jc w:val="both"/>
        <w:rPr>
          <w:rFonts w:ascii="Arial" w:hAnsi="Arial" w:cs="Arial"/>
          <w:i/>
          <w:iCs/>
          <w:sz w:val="22"/>
          <w:szCs w:val="22"/>
        </w:rPr>
      </w:pPr>
    </w:p>
    <w:p w14:paraId="184EF13A" w14:textId="77777777" w:rsidR="008A3EA1" w:rsidRDefault="008A3EA1">
      <w:pPr>
        <w:tabs>
          <w:tab w:val="left" w:pos="720"/>
          <w:tab w:val="left" w:pos="2880"/>
        </w:tabs>
        <w:jc w:val="center"/>
        <w:rPr>
          <w:b/>
          <w:bCs/>
        </w:rPr>
      </w:pPr>
    </w:p>
    <w:p w14:paraId="56E2D21C" w14:textId="299D72EF" w:rsidR="000A0FC6" w:rsidRDefault="006A48D5">
      <w:pPr>
        <w:tabs>
          <w:tab w:val="left" w:pos="720"/>
          <w:tab w:val="left" w:pos="2880"/>
        </w:tabs>
        <w:jc w:val="center"/>
        <w:rPr>
          <w:b/>
          <w:bCs/>
        </w:rPr>
      </w:pPr>
      <w:r>
        <w:rPr>
          <w:b/>
          <w:bCs/>
        </w:rPr>
        <w:t>§ 9</w:t>
      </w:r>
    </w:p>
    <w:p w14:paraId="56A357F5" w14:textId="77777777" w:rsidR="000A0FC6" w:rsidRDefault="006A48D5">
      <w:pPr>
        <w:numPr>
          <w:ilvl w:val="0"/>
          <w:numId w:val="22"/>
        </w:numPr>
        <w:jc w:val="both"/>
        <w:rPr>
          <w:lang w:eastAsia="zh-CN"/>
        </w:rPr>
      </w:pPr>
      <w:r>
        <w:rPr>
          <w:lang w:eastAsia="zh-CN"/>
        </w:rPr>
        <w:t>1. Przeniesienie wierzytelności w sposób określony  trybem art. 509 do 518 k.c., a wynikających z niniejszej umowy wymaga zgody podmiotu tworzącego Udzielającego zamówienia, udzielonej w trybie art. 54 ustawy z dnia 15 kwietnia 2011 r. o działalności leczniczej</w:t>
      </w:r>
    </w:p>
    <w:p w14:paraId="53723F66" w14:textId="77777777" w:rsidR="000A0FC6" w:rsidRDefault="006A48D5">
      <w:pPr>
        <w:numPr>
          <w:ilvl w:val="0"/>
          <w:numId w:val="22"/>
        </w:numPr>
        <w:jc w:val="both"/>
        <w:rPr>
          <w:lang w:eastAsia="zh-CN"/>
        </w:rPr>
      </w:pPr>
      <w:r>
        <w:rPr>
          <w:iCs/>
          <w:lang w:eastAsia="zh-CN"/>
        </w:rPr>
        <w:lastRenderedPageBreak/>
        <w:t xml:space="preserve">2. Ponadto bez zgody Udzielającego zamówienia wierzytelności wynikające z niniejszej umowy nie mogą stanowić przedmiotu gwarancji  określonej w art. 391 k.c., ani poręczenia  określonego w art. 876 – 887 </w:t>
      </w:r>
      <w:proofErr w:type="spellStart"/>
      <w:r>
        <w:rPr>
          <w:iCs/>
          <w:lang w:eastAsia="zh-CN"/>
        </w:rPr>
        <w:t>k.c</w:t>
      </w:r>
      <w:proofErr w:type="spellEnd"/>
      <w:r>
        <w:rPr>
          <w:iCs/>
          <w:lang w:eastAsia="zh-CN"/>
        </w:rPr>
        <w:t>, ani umowy zmieniającej strony stosunku zobowiązaniowego, ani jakiejkolwiek innej czynności prawnej, której celem jest ustanowienie odpowiedzialności osobistej albo odpowiedzialności pewnymi przedmiotami majątkowymi przez osobę trzecią, skutkującej na wypadek spłaty wierzyciela nabyciem spłaconej wierzytelności do wysokości dokonanej zapłaty.</w:t>
      </w:r>
    </w:p>
    <w:p w14:paraId="60F70D63" w14:textId="77777777" w:rsidR="000A0FC6" w:rsidRDefault="000A0FC6">
      <w:pPr>
        <w:ind w:right="432"/>
        <w:jc w:val="both"/>
        <w:rPr>
          <w:rFonts w:ascii="Arial" w:hAnsi="Arial" w:cs="Arial"/>
          <w:i/>
          <w:iCs/>
          <w:sz w:val="22"/>
          <w:szCs w:val="22"/>
        </w:rPr>
      </w:pPr>
    </w:p>
    <w:p w14:paraId="00C966EF" w14:textId="77777777" w:rsidR="000A0FC6" w:rsidRDefault="000A0FC6">
      <w:pPr>
        <w:ind w:right="432"/>
        <w:jc w:val="both"/>
        <w:rPr>
          <w:rFonts w:ascii="Arial" w:hAnsi="Arial" w:cs="Arial"/>
          <w:i/>
          <w:iCs/>
          <w:sz w:val="22"/>
          <w:szCs w:val="22"/>
        </w:rPr>
      </w:pPr>
    </w:p>
    <w:p w14:paraId="497E9BBE" w14:textId="77777777" w:rsidR="000A0FC6" w:rsidRDefault="006A48D5">
      <w:pPr>
        <w:pStyle w:val="Normalny1"/>
        <w:spacing w:line="360" w:lineRule="auto"/>
        <w:jc w:val="center"/>
        <w:rPr>
          <w:rFonts w:ascii="Arial" w:hAnsi="Arial" w:cs="Arial"/>
          <w:b/>
          <w:bCs/>
          <w:sz w:val="22"/>
          <w:szCs w:val="22"/>
        </w:rPr>
      </w:pPr>
      <w:r>
        <w:rPr>
          <w:rFonts w:ascii="Arial" w:hAnsi="Arial" w:cs="Arial"/>
          <w:b/>
          <w:bCs/>
          <w:sz w:val="22"/>
          <w:szCs w:val="22"/>
        </w:rPr>
        <w:t>§ 10</w:t>
      </w:r>
    </w:p>
    <w:p w14:paraId="1929955A" w14:textId="77777777" w:rsidR="000A0FC6" w:rsidRDefault="006A48D5">
      <w:pPr>
        <w:numPr>
          <w:ilvl w:val="0"/>
          <w:numId w:val="4"/>
        </w:numPr>
        <w:jc w:val="both"/>
        <w:rPr>
          <w:lang w:eastAsia="en-US"/>
        </w:rPr>
      </w:pPr>
      <w:r>
        <w:rPr>
          <w:lang w:eastAsia="en-US"/>
        </w:rPr>
        <w:t>Przyjmujący zamówienie zobowiązuje się zapłacić Udzielającemu zamówienia kary umowne w wysokości:</w:t>
      </w:r>
    </w:p>
    <w:p w14:paraId="6B536E04" w14:textId="77777777" w:rsidR="000A0FC6" w:rsidRDefault="006A48D5">
      <w:pPr>
        <w:numPr>
          <w:ilvl w:val="0"/>
          <w:numId w:val="5"/>
        </w:numPr>
        <w:jc w:val="both"/>
        <w:rPr>
          <w:lang w:eastAsia="en-US"/>
        </w:rPr>
      </w:pPr>
      <w:r>
        <w:rPr>
          <w:lang w:eastAsia="en-US"/>
        </w:rPr>
        <w:t>5% wartości brutto przedmiotu umowy, w przypadku odstąpienia od umowy z powodu okoliczności, za które odpowiada Przyjmujący zamówienie;</w:t>
      </w:r>
    </w:p>
    <w:p w14:paraId="7AB084DD" w14:textId="77777777" w:rsidR="000A0FC6" w:rsidRDefault="006A48D5">
      <w:pPr>
        <w:numPr>
          <w:ilvl w:val="0"/>
          <w:numId w:val="5"/>
        </w:numPr>
      </w:pPr>
      <w:r>
        <w:t>za opóźnienie w dostarczeniu wyników badań w wysokości 0,01% wynagrodzenia umownego brutto, za każdy przypadek naruszenia;</w:t>
      </w:r>
    </w:p>
    <w:p w14:paraId="60E60466" w14:textId="77777777" w:rsidR="000A0FC6" w:rsidRDefault="006A48D5">
      <w:pPr>
        <w:numPr>
          <w:ilvl w:val="0"/>
          <w:numId w:val="5"/>
        </w:numPr>
        <w:jc w:val="both"/>
      </w:pPr>
      <w:r>
        <w:t>za naruszenie obowiązku umożliwienia Udzielającemu zamówienia bieżącej kontroli realizacji przedmiotu umowy, w wysokości 200,00 zł za każdy przypadek naruszenia,</w:t>
      </w:r>
    </w:p>
    <w:p w14:paraId="7343AF78" w14:textId="77777777" w:rsidR="000A0FC6" w:rsidRDefault="006A48D5">
      <w:pPr>
        <w:numPr>
          <w:ilvl w:val="0"/>
          <w:numId w:val="5"/>
        </w:numPr>
        <w:jc w:val="both"/>
      </w:pPr>
      <w:r>
        <w:t xml:space="preserve">za naruszenie obowiązku posiadania ważnej polisy odpowiedzialności cywilnej </w:t>
      </w:r>
      <w:r>
        <w:br/>
        <w:t>oraz wymaganej sumy ubezpieczenia w wysokości 0,1% wynagrodzenia umownego brutto za każdy dzień zwłoki.</w:t>
      </w:r>
    </w:p>
    <w:p w14:paraId="06AF7673" w14:textId="77777777" w:rsidR="000A0FC6" w:rsidRDefault="000A0FC6">
      <w:pPr>
        <w:rPr>
          <w:b/>
          <w:bCs/>
        </w:rPr>
      </w:pPr>
    </w:p>
    <w:p w14:paraId="145FC3F7" w14:textId="77777777" w:rsidR="000A0FC6" w:rsidRDefault="006A48D5">
      <w:pPr>
        <w:numPr>
          <w:ilvl w:val="0"/>
          <w:numId w:val="6"/>
        </w:numPr>
        <w:jc w:val="both"/>
        <w:rPr>
          <w:lang w:eastAsia="en-US"/>
        </w:rPr>
      </w:pPr>
      <w:r>
        <w:rPr>
          <w:lang w:eastAsia="en-US"/>
        </w:rPr>
        <w:t xml:space="preserve">Udzielający zamówienia zapłaci Przyjmującemu zamówienie karę umowną za odstąpienie od umowy z przyczyn zawinionych przez Udzielającego zamówienia - 5 % wartości wynagrodzenia umownego brutto. </w:t>
      </w:r>
    </w:p>
    <w:p w14:paraId="38ED9853" w14:textId="77777777" w:rsidR="000A0FC6" w:rsidRDefault="006A48D5">
      <w:pPr>
        <w:numPr>
          <w:ilvl w:val="0"/>
          <w:numId w:val="6"/>
        </w:numPr>
        <w:jc w:val="both"/>
        <w:rPr>
          <w:lang w:eastAsia="en-US"/>
        </w:rPr>
      </w:pPr>
      <w:r>
        <w:rPr>
          <w:lang w:eastAsia="en-US"/>
        </w:rPr>
        <w:t>Kary umowne, o których mowa w ust. 1 Przyjmujący zamówienie zapłaci na wskazany przez Udzielającego zamówienia rachunek, w terminie do 30 dni kalendarzowych od dnia doręczenia mu żądania zapłaty mu kary umownej.</w:t>
      </w:r>
    </w:p>
    <w:p w14:paraId="0DF96778" w14:textId="77777777" w:rsidR="000A0FC6" w:rsidRDefault="006A48D5">
      <w:pPr>
        <w:numPr>
          <w:ilvl w:val="0"/>
          <w:numId w:val="6"/>
        </w:numPr>
        <w:jc w:val="both"/>
      </w:pPr>
      <w:r>
        <w:t>W razie opóźnienia w zapłacie kary umownej, zgodnie z ust. 3, Udzielający zamówienia może potrącić należności z tytułu przewidzianych kar umownych z dowolnej należności Przyjmującego zamówienie.</w:t>
      </w:r>
    </w:p>
    <w:p w14:paraId="34032CBA" w14:textId="77777777" w:rsidR="000A0FC6" w:rsidRDefault="006A48D5">
      <w:pPr>
        <w:numPr>
          <w:ilvl w:val="0"/>
          <w:numId w:val="6"/>
        </w:numPr>
        <w:jc w:val="both"/>
        <w:rPr>
          <w:i/>
          <w:iCs/>
          <w:lang w:eastAsia="en-US"/>
        </w:rPr>
      </w:pPr>
      <w:r>
        <w:rPr>
          <w:lang w:eastAsia="en-US"/>
        </w:rPr>
        <w:t>Postanowienia ust. l nie wyłączają prawa Udzielającego zamówienia do dochodzenia od Przyjmującego zamówienie odszkodowania uzupełniającego na zasadach ogólnych, jeżeli wartość powstałej szkody przekroczy wysokość kar umownych.</w:t>
      </w:r>
    </w:p>
    <w:p w14:paraId="78D7B601" w14:textId="77777777" w:rsidR="000A0FC6" w:rsidRDefault="000A0FC6">
      <w:pPr>
        <w:pStyle w:val="Normalny1"/>
        <w:spacing w:line="360" w:lineRule="auto"/>
        <w:rPr>
          <w:rFonts w:ascii="Arial" w:hAnsi="Arial" w:cs="Arial"/>
          <w:b/>
          <w:bCs/>
          <w:sz w:val="22"/>
          <w:szCs w:val="22"/>
        </w:rPr>
      </w:pPr>
    </w:p>
    <w:p w14:paraId="50AAD097" w14:textId="59983540" w:rsidR="000A0FC6" w:rsidRPr="009D77DF" w:rsidRDefault="006A48D5" w:rsidP="009D77DF">
      <w:pPr>
        <w:pStyle w:val="Normalny1"/>
        <w:spacing w:line="360" w:lineRule="auto"/>
        <w:jc w:val="center"/>
        <w:rPr>
          <w:rFonts w:ascii="Arial" w:hAnsi="Arial" w:cs="Arial"/>
          <w:b/>
          <w:bCs/>
          <w:sz w:val="22"/>
          <w:szCs w:val="22"/>
        </w:rPr>
      </w:pPr>
      <w:r>
        <w:rPr>
          <w:rFonts w:ascii="Arial" w:hAnsi="Arial" w:cs="Arial"/>
          <w:b/>
          <w:bCs/>
          <w:sz w:val="22"/>
          <w:szCs w:val="22"/>
        </w:rPr>
        <w:t>§ 11</w:t>
      </w:r>
    </w:p>
    <w:p w14:paraId="44111004" w14:textId="77777777" w:rsidR="000A0FC6" w:rsidRDefault="006A48D5">
      <w:pPr>
        <w:pStyle w:val="Tekstpodstawowy3"/>
        <w:numPr>
          <w:ilvl w:val="0"/>
          <w:numId w:val="7"/>
        </w:numPr>
        <w:tabs>
          <w:tab w:val="left" w:pos="426"/>
        </w:tabs>
        <w:spacing w:after="0"/>
        <w:jc w:val="both"/>
        <w:rPr>
          <w:sz w:val="24"/>
          <w:szCs w:val="24"/>
        </w:rPr>
      </w:pPr>
      <w:r>
        <w:rPr>
          <w:sz w:val="24"/>
          <w:szCs w:val="24"/>
        </w:rPr>
        <w:t xml:space="preserve">Udzielający zamówienia zastrzega sobie prawo do wcześniejszego rozwiązania umowy w każdym czasie za zgodą obu stron, albo z zachowaniem jednomiesięcznego okresu wypowiedzenia. </w:t>
      </w:r>
    </w:p>
    <w:p w14:paraId="5DA03727" w14:textId="77777777" w:rsidR="000A0FC6" w:rsidRDefault="006A48D5">
      <w:pPr>
        <w:pStyle w:val="Tekstpodstawowy3"/>
        <w:numPr>
          <w:ilvl w:val="0"/>
          <w:numId w:val="7"/>
        </w:numPr>
        <w:tabs>
          <w:tab w:val="left" w:pos="426"/>
        </w:tabs>
        <w:spacing w:after="0"/>
        <w:jc w:val="both"/>
        <w:rPr>
          <w:sz w:val="24"/>
          <w:szCs w:val="24"/>
        </w:rPr>
      </w:pPr>
      <w:r>
        <w:rPr>
          <w:sz w:val="24"/>
          <w:szCs w:val="24"/>
        </w:rPr>
        <w:t>Wypowiedzenie umowy przez Udzielającego zamówienia może nastąpić szczególności wtedy, gdy realizacja przedmiotu umowy stanie się dla niego zbędna lub ekonomicznie niekorzystna.</w:t>
      </w:r>
    </w:p>
    <w:p w14:paraId="6670BADE" w14:textId="77777777" w:rsidR="000A0FC6" w:rsidRDefault="006A48D5">
      <w:pPr>
        <w:pStyle w:val="Tekstpodstawowy3"/>
        <w:numPr>
          <w:ilvl w:val="0"/>
          <w:numId w:val="7"/>
        </w:numPr>
        <w:tabs>
          <w:tab w:val="left" w:pos="426"/>
        </w:tabs>
        <w:spacing w:after="0"/>
        <w:jc w:val="both"/>
        <w:rPr>
          <w:sz w:val="24"/>
          <w:szCs w:val="24"/>
        </w:rPr>
      </w:pPr>
      <w:r>
        <w:rPr>
          <w:sz w:val="24"/>
          <w:szCs w:val="24"/>
        </w:rPr>
        <w:t>Umowa może zostać rozwiązana ze skutkiem natychmiastowym, gdy:</w:t>
      </w:r>
    </w:p>
    <w:p w14:paraId="0DBDBF7A" w14:textId="77777777" w:rsidR="000A0FC6" w:rsidRDefault="006A48D5">
      <w:pPr>
        <w:pStyle w:val="Tekstpodstawowy3"/>
        <w:numPr>
          <w:ilvl w:val="1"/>
          <w:numId w:val="7"/>
        </w:numPr>
        <w:spacing w:after="0"/>
        <w:jc w:val="both"/>
        <w:rPr>
          <w:sz w:val="24"/>
          <w:szCs w:val="24"/>
        </w:rPr>
      </w:pPr>
      <w:r>
        <w:rPr>
          <w:sz w:val="24"/>
          <w:szCs w:val="24"/>
        </w:rPr>
        <w:t xml:space="preserve">W wyniku kontroli wykonania umowy i realizacji zaleceń pokontrolnych oraz innych działań kontrolnych uregulowanych w odrębnych przepisach stwierdzono nie wypełnienie warunków umowy lub wadliwe jej wykonanie, a w szczególności ograniczenie dostępności do świadczeń zawężenie ich zakresu i złą jakość świadczeń  </w:t>
      </w:r>
    </w:p>
    <w:p w14:paraId="43676338" w14:textId="77777777" w:rsidR="000A0FC6" w:rsidRDefault="006A48D5">
      <w:pPr>
        <w:pStyle w:val="Tekstpodstawowy3"/>
        <w:numPr>
          <w:ilvl w:val="1"/>
          <w:numId w:val="7"/>
        </w:numPr>
        <w:spacing w:after="0"/>
        <w:jc w:val="both"/>
        <w:rPr>
          <w:sz w:val="24"/>
          <w:szCs w:val="24"/>
        </w:rPr>
      </w:pPr>
      <w:r>
        <w:rPr>
          <w:sz w:val="24"/>
          <w:szCs w:val="24"/>
        </w:rPr>
        <w:t xml:space="preserve"> Przyjmujący zamówienie nie udokumentuje faktu podpisania na żądanie Udzielającego zamówienia polisy ubezpieczeniowej od odpowiedzialności cywilnej w zakresie prowadzonej działalności.</w:t>
      </w:r>
    </w:p>
    <w:p w14:paraId="70562226" w14:textId="77777777" w:rsidR="000A0FC6" w:rsidRDefault="006A48D5">
      <w:pPr>
        <w:pStyle w:val="Tekstpodstawowy3"/>
        <w:numPr>
          <w:ilvl w:val="1"/>
          <w:numId w:val="7"/>
        </w:numPr>
        <w:spacing w:after="0"/>
        <w:jc w:val="both"/>
        <w:rPr>
          <w:sz w:val="24"/>
          <w:szCs w:val="24"/>
        </w:rPr>
      </w:pPr>
      <w:r>
        <w:rPr>
          <w:sz w:val="24"/>
          <w:szCs w:val="24"/>
        </w:rPr>
        <w:lastRenderedPageBreak/>
        <w:t xml:space="preserve">Przyjmujący zamówienie utraci uprawnienia konieczne do realizacji umowy. </w:t>
      </w:r>
    </w:p>
    <w:p w14:paraId="3368FE99" w14:textId="77777777" w:rsidR="000A0FC6" w:rsidRDefault="006A48D5">
      <w:pPr>
        <w:pStyle w:val="Tekstpodstawowy3"/>
        <w:numPr>
          <w:ilvl w:val="0"/>
          <w:numId w:val="7"/>
        </w:numPr>
        <w:tabs>
          <w:tab w:val="left" w:pos="426"/>
        </w:tabs>
        <w:spacing w:after="0"/>
        <w:jc w:val="both"/>
        <w:rPr>
          <w:sz w:val="24"/>
          <w:szCs w:val="24"/>
        </w:rPr>
      </w:pPr>
      <w:r>
        <w:rPr>
          <w:sz w:val="24"/>
          <w:szCs w:val="24"/>
        </w:rPr>
        <w:t>Umowa ulega rozwiązaniu:</w:t>
      </w:r>
    </w:p>
    <w:p w14:paraId="5DFBF18C" w14:textId="77777777" w:rsidR="000A0FC6" w:rsidRDefault="006A48D5">
      <w:pPr>
        <w:pStyle w:val="Tekstpodstawowy3"/>
        <w:numPr>
          <w:ilvl w:val="2"/>
          <w:numId w:val="9"/>
        </w:numPr>
        <w:spacing w:after="0"/>
        <w:jc w:val="both"/>
        <w:rPr>
          <w:sz w:val="24"/>
          <w:szCs w:val="24"/>
        </w:rPr>
      </w:pPr>
      <w:r>
        <w:rPr>
          <w:sz w:val="24"/>
          <w:szCs w:val="24"/>
        </w:rPr>
        <w:t>Z upływem czasu, na który była zawarta;</w:t>
      </w:r>
    </w:p>
    <w:p w14:paraId="256E6A04" w14:textId="77777777" w:rsidR="000A0FC6" w:rsidRDefault="006A48D5">
      <w:pPr>
        <w:pStyle w:val="Tekstpodstawowy3"/>
        <w:numPr>
          <w:ilvl w:val="2"/>
          <w:numId w:val="9"/>
        </w:numPr>
        <w:spacing w:after="0"/>
        <w:jc w:val="both"/>
        <w:rPr>
          <w:sz w:val="24"/>
          <w:szCs w:val="24"/>
        </w:rPr>
      </w:pPr>
      <w:r>
        <w:rPr>
          <w:sz w:val="24"/>
          <w:szCs w:val="24"/>
        </w:rPr>
        <w:t>Z dniem zakończenia udzielania świadczeń zdrowotnych w zakresie objętym niniejszą umową;</w:t>
      </w:r>
    </w:p>
    <w:p w14:paraId="17E5F359" w14:textId="77777777" w:rsidR="000A0FC6" w:rsidRDefault="006A48D5">
      <w:pPr>
        <w:pStyle w:val="Tekstpodstawowy3"/>
        <w:numPr>
          <w:ilvl w:val="2"/>
          <w:numId w:val="9"/>
        </w:numPr>
        <w:spacing w:after="0"/>
        <w:jc w:val="both"/>
        <w:rPr>
          <w:sz w:val="24"/>
          <w:szCs w:val="24"/>
        </w:rPr>
      </w:pPr>
      <w:r>
        <w:rPr>
          <w:sz w:val="24"/>
          <w:szCs w:val="24"/>
        </w:rPr>
        <w:t>wskutek oświadczenia jednej ze stron, z zachowaniem jednomiesięcznego okresu wypowiedzenia, w przypadku gdy druga strona rażąco narusza inne istotne postanowienia umowy niż wymienione w ust. 3</w:t>
      </w:r>
    </w:p>
    <w:p w14:paraId="6BB55347" w14:textId="77777777" w:rsidR="000A0FC6" w:rsidRDefault="006A48D5">
      <w:pPr>
        <w:pStyle w:val="Tekstpodstawowy3"/>
        <w:numPr>
          <w:ilvl w:val="2"/>
          <w:numId w:val="9"/>
        </w:numPr>
        <w:spacing w:after="0"/>
        <w:jc w:val="both"/>
        <w:rPr>
          <w:sz w:val="24"/>
          <w:szCs w:val="24"/>
        </w:rPr>
      </w:pPr>
      <w:r>
        <w:rPr>
          <w:sz w:val="24"/>
          <w:szCs w:val="24"/>
        </w:rPr>
        <w:t xml:space="preserve">wskutek oświadczenia jednej ze stron z zachowaniem jednomiesięcznego okresu wypowiedzenia. </w:t>
      </w:r>
    </w:p>
    <w:p w14:paraId="2648C29B" w14:textId="77777777" w:rsidR="000A0FC6" w:rsidRDefault="006A48D5">
      <w:pPr>
        <w:pStyle w:val="Tekstpodstawowy3"/>
        <w:numPr>
          <w:ilvl w:val="0"/>
          <w:numId w:val="9"/>
        </w:numPr>
        <w:tabs>
          <w:tab w:val="left" w:pos="426"/>
        </w:tabs>
        <w:spacing w:after="0"/>
        <w:ind w:left="426" w:hanging="426"/>
        <w:jc w:val="both"/>
        <w:rPr>
          <w:sz w:val="24"/>
          <w:szCs w:val="24"/>
        </w:rPr>
      </w:pPr>
      <w:r>
        <w:rPr>
          <w:sz w:val="24"/>
          <w:szCs w:val="24"/>
        </w:rPr>
        <w:t xml:space="preserve">Umowa może zostać rozwiązana przez Udzielającego zamówienia za wypowiedzeniem jednomiesięcznym, albo w innym terminie za zgodą obu stron, w przypadku: </w:t>
      </w:r>
    </w:p>
    <w:p w14:paraId="505E78DE" w14:textId="77777777" w:rsidR="000A0FC6" w:rsidRDefault="006A48D5">
      <w:pPr>
        <w:pStyle w:val="Tekstpodstawowy3"/>
        <w:numPr>
          <w:ilvl w:val="0"/>
          <w:numId w:val="8"/>
        </w:numPr>
        <w:spacing w:after="0"/>
        <w:jc w:val="both"/>
        <w:rPr>
          <w:sz w:val="24"/>
          <w:szCs w:val="24"/>
        </w:rPr>
      </w:pPr>
      <w:r>
        <w:rPr>
          <w:sz w:val="24"/>
          <w:szCs w:val="24"/>
        </w:rPr>
        <w:t xml:space="preserve">zmian organizacyjnych Szpitala. </w:t>
      </w:r>
    </w:p>
    <w:p w14:paraId="534FBE34" w14:textId="77777777" w:rsidR="000A0FC6" w:rsidRDefault="006A48D5">
      <w:pPr>
        <w:pStyle w:val="Tekstpodstawowy3"/>
        <w:numPr>
          <w:ilvl w:val="0"/>
          <w:numId w:val="8"/>
        </w:numPr>
        <w:spacing w:after="0"/>
        <w:jc w:val="both"/>
        <w:rPr>
          <w:sz w:val="24"/>
          <w:szCs w:val="24"/>
        </w:rPr>
      </w:pPr>
      <w:r>
        <w:rPr>
          <w:sz w:val="24"/>
          <w:szCs w:val="24"/>
        </w:rPr>
        <w:t xml:space="preserve">zmian przepisów prawa uniemożliwiających udzielanie świadczeń zdrowotnych na podstawie niniejszej umowy. </w:t>
      </w:r>
    </w:p>
    <w:p w14:paraId="3540BDC3" w14:textId="77777777" w:rsidR="000A0FC6" w:rsidRDefault="006A48D5">
      <w:pPr>
        <w:pStyle w:val="Tekstpodstawowy3"/>
        <w:numPr>
          <w:ilvl w:val="0"/>
          <w:numId w:val="8"/>
        </w:numPr>
        <w:spacing w:after="0"/>
        <w:jc w:val="both"/>
        <w:rPr>
          <w:sz w:val="24"/>
          <w:szCs w:val="24"/>
        </w:rPr>
      </w:pPr>
      <w:r>
        <w:rPr>
          <w:sz w:val="24"/>
          <w:szCs w:val="24"/>
        </w:rPr>
        <w:t>zmian przepisów lub interpretacji dotyczących ubezpieczeń społecznych, zdrowotnych i podatkowych.</w:t>
      </w:r>
    </w:p>
    <w:p w14:paraId="0FBCB8C3" w14:textId="77777777" w:rsidR="000A0FC6" w:rsidRDefault="000A0FC6">
      <w:pPr>
        <w:spacing w:line="100" w:lineRule="atLeast"/>
        <w:jc w:val="center"/>
        <w:rPr>
          <w:b/>
          <w:bCs/>
        </w:rPr>
      </w:pPr>
    </w:p>
    <w:p w14:paraId="5608B8ED" w14:textId="77777777" w:rsidR="000A0FC6" w:rsidRDefault="006A48D5">
      <w:pPr>
        <w:spacing w:line="100" w:lineRule="atLeast"/>
        <w:jc w:val="center"/>
      </w:pPr>
      <w:r>
        <w:rPr>
          <w:b/>
          <w:bCs/>
        </w:rPr>
        <w:t>§ 12</w:t>
      </w:r>
    </w:p>
    <w:p w14:paraId="27AB3CC2" w14:textId="77777777" w:rsidR="000A0FC6" w:rsidRDefault="006A48D5">
      <w:pPr>
        <w:pStyle w:val="Tekstpodstawowy3"/>
        <w:numPr>
          <w:ilvl w:val="1"/>
          <w:numId w:val="6"/>
        </w:numPr>
        <w:tabs>
          <w:tab w:val="left" w:pos="360"/>
        </w:tabs>
        <w:ind w:left="360"/>
        <w:jc w:val="both"/>
        <w:rPr>
          <w:sz w:val="24"/>
          <w:szCs w:val="24"/>
        </w:rPr>
      </w:pPr>
      <w:r>
        <w:rPr>
          <w:sz w:val="24"/>
          <w:szCs w:val="24"/>
        </w:rPr>
        <w:t>Strony zgodnie postanawiają, że Przyjmujący zamówienie nie ma prawa przenosić na inne osoby jakichkolwiek praw, w tym wierzytelności wobec Udzielającego zamówienia, wynikających z niniejszej umowy.</w:t>
      </w:r>
    </w:p>
    <w:p w14:paraId="6F469E17" w14:textId="77777777" w:rsidR="000A0FC6" w:rsidRDefault="006A48D5">
      <w:pPr>
        <w:pStyle w:val="Tekstpodstawowy3"/>
        <w:numPr>
          <w:ilvl w:val="1"/>
          <w:numId w:val="6"/>
        </w:numPr>
        <w:tabs>
          <w:tab w:val="left" w:pos="360"/>
        </w:tabs>
        <w:ind w:left="360"/>
        <w:jc w:val="both"/>
        <w:rPr>
          <w:sz w:val="24"/>
          <w:szCs w:val="24"/>
        </w:rPr>
      </w:pPr>
      <w:r>
        <w:rPr>
          <w:sz w:val="24"/>
          <w:szCs w:val="24"/>
        </w:rPr>
        <w:t>Wszelkie zmiany umowy wymagają formy pisemnej pod rygorem nieważności</w:t>
      </w:r>
    </w:p>
    <w:p w14:paraId="032BBA5E" w14:textId="77777777" w:rsidR="000A0FC6" w:rsidRDefault="006A48D5">
      <w:pPr>
        <w:pStyle w:val="Tekstpodstawowy3"/>
        <w:numPr>
          <w:ilvl w:val="1"/>
          <w:numId w:val="6"/>
        </w:numPr>
        <w:tabs>
          <w:tab w:val="left" w:pos="360"/>
        </w:tabs>
        <w:ind w:left="360"/>
        <w:jc w:val="both"/>
        <w:rPr>
          <w:sz w:val="24"/>
          <w:szCs w:val="24"/>
        </w:rPr>
      </w:pPr>
      <w:r>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r>
        <w:t xml:space="preserve"> </w:t>
      </w:r>
    </w:p>
    <w:p w14:paraId="3F994BBD" w14:textId="77777777" w:rsidR="000A0FC6" w:rsidRDefault="000A0FC6">
      <w:pPr>
        <w:jc w:val="center"/>
        <w:rPr>
          <w:b/>
          <w:bCs/>
        </w:rPr>
      </w:pPr>
    </w:p>
    <w:p w14:paraId="76FB7637" w14:textId="77777777" w:rsidR="000A0FC6" w:rsidRDefault="006A48D5">
      <w:pPr>
        <w:spacing w:line="100" w:lineRule="atLeast"/>
        <w:jc w:val="center"/>
      </w:pPr>
      <w:r>
        <w:rPr>
          <w:b/>
          <w:bCs/>
        </w:rPr>
        <w:t>§ 13</w:t>
      </w:r>
    </w:p>
    <w:p w14:paraId="27F303AF" w14:textId="77777777" w:rsidR="000A0FC6" w:rsidRDefault="006A48D5">
      <w:pPr>
        <w:pStyle w:val="Tekstpodstawowy3"/>
        <w:numPr>
          <w:ilvl w:val="0"/>
          <w:numId w:val="10"/>
        </w:numPr>
        <w:spacing w:after="0"/>
        <w:ind w:left="284" w:hanging="284"/>
        <w:jc w:val="both"/>
        <w:rPr>
          <w:sz w:val="24"/>
          <w:szCs w:val="24"/>
        </w:rPr>
      </w:pPr>
      <w:r>
        <w:rPr>
          <w:sz w:val="24"/>
          <w:szCs w:val="24"/>
        </w:rPr>
        <w:t>W sprawach nieuregulowanych niniejszą umową mają zastosowanie przepisy Kodeksu Cywilnego.</w:t>
      </w:r>
    </w:p>
    <w:p w14:paraId="30E11309" w14:textId="77777777" w:rsidR="000A0FC6" w:rsidRDefault="006A48D5">
      <w:pPr>
        <w:pStyle w:val="Tekstpodstawowy3"/>
        <w:numPr>
          <w:ilvl w:val="0"/>
          <w:numId w:val="10"/>
        </w:numPr>
        <w:spacing w:after="0"/>
        <w:ind w:left="284" w:hanging="284"/>
        <w:jc w:val="both"/>
      </w:pPr>
      <w:r>
        <w:rPr>
          <w:sz w:val="24"/>
          <w:szCs w:val="24"/>
        </w:rPr>
        <w:t>Strony będą dążyć do polubownego załatwienia kwestii spornych mogących wynikać w trakcie realizacji, a gdy wszystkie metody polubownego załatwienia sporów zakończą się niepowodzeniem, każda ze stron  może zwrócić się o ich rozstrzygnięcie do właściwego Sądu Powszechnego.</w:t>
      </w:r>
    </w:p>
    <w:p w14:paraId="45A41E88" w14:textId="77777777" w:rsidR="000A0FC6" w:rsidRDefault="000A0FC6">
      <w:pPr>
        <w:pStyle w:val="Tekstpodstawowy3"/>
        <w:spacing w:after="0"/>
        <w:jc w:val="both"/>
        <w:rPr>
          <w:b/>
          <w:bCs/>
          <w:sz w:val="24"/>
          <w:szCs w:val="24"/>
          <w:u w:val="single"/>
        </w:rPr>
      </w:pPr>
    </w:p>
    <w:p w14:paraId="44340E37" w14:textId="77777777" w:rsidR="000A0FC6" w:rsidRDefault="006A48D5">
      <w:pPr>
        <w:jc w:val="center"/>
        <w:rPr>
          <w:rFonts w:ascii="Arial" w:hAnsi="Arial" w:cs="Arial"/>
          <w:b/>
          <w:bCs/>
          <w:sz w:val="22"/>
          <w:szCs w:val="22"/>
        </w:rPr>
      </w:pPr>
      <w:r>
        <w:rPr>
          <w:rFonts w:ascii="Arial" w:hAnsi="Arial" w:cs="Arial"/>
          <w:b/>
          <w:bCs/>
          <w:sz w:val="22"/>
          <w:szCs w:val="22"/>
        </w:rPr>
        <w:t>§ 12</w:t>
      </w:r>
    </w:p>
    <w:p w14:paraId="1C122069" w14:textId="77777777" w:rsidR="000A0FC6" w:rsidRDefault="000A0FC6">
      <w:pPr>
        <w:jc w:val="center"/>
        <w:rPr>
          <w:rFonts w:ascii="Arial" w:hAnsi="Arial" w:cs="Arial"/>
          <w:b/>
          <w:bCs/>
          <w:sz w:val="22"/>
          <w:szCs w:val="22"/>
        </w:rPr>
      </w:pPr>
    </w:p>
    <w:p w14:paraId="7E721A1B" w14:textId="77777777" w:rsidR="000A0FC6" w:rsidRDefault="006A48D5">
      <w:pPr>
        <w:jc w:val="both"/>
      </w:pPr>
      <w:r>
        <w:t>Umowę sporządzono w trzech jednobrzmiących egzemplarzach, dwa egzemplarze  dla Udzielającego zamówienia i jeden dla Przyjmującego zamówienie.</w:t>
      </w:r>
    </w:p>
    <w:p w14:paraId="640E1C8E" w14:textId="77777777" w:rsidR="000A0FC6" w:rsidRDefault="006A48D5" w:rsidP="008A3EA1">
      <w:pPr>
        <w:jc w:val="both"/>
      </w:pPr>
      <w:r>
        <w:t>Załączniki do niniejszej umowy stanowią integralna jej część:</w:t>
      </w:r>
    </w:p>
    <w:p w14:paraId="0C6A5DEA" w14:textId="77777777" w:rsidR="000A0FC6" w:rsidRDefault="006A48D5">
      <w:pPr>
        <w:numPr>
          <w:ilvl w:val="0"/>
          <w:numId w:val="11"/>
        </w:numPr>
        <w:jc w:val="both"/>
        <w:rPr>
          <w:i/>
          <w:iCs/>
        </w:rPr>
      </w:pPr>
      <w:r>
        <w:t>Polisa ubezpieczeniowa</w:t>
      </w:r>
    </w:p>
    <w:p w14:paraId="67A183D1" w14:textId="77777777" w:rsidR="000A0FC6" w:rsidRDefault="006A48D5">
      <w:pPr>
        <w:numPr>
          <w:ilvl w:val="0"/>
          <w:numId w:val="11"/>
        </w:numPr>
        <w:jc w:val="both"/>
        <w:rPr>
          <w:i/>
          <w:iCs/>
        </w:rPr>
      </w:pPr>
      <w:r>
        <w:t xml:space="preserve">Formularz cenowy </w:t>
      </w:r>
    </w:p>
    <w:p w14:paraId="3A4AD067" w14:textId="77777777" w:rsidR="000A0FC6" w:rsidRDefault="006A48D5">
      <w:pPr>
        <w:numPr>
          <w:ilvl w:val="0"/>
          <w:numId w:val="11"/>
        </w:numPr>
        <w:jc w:val="both"/>
        <w:rPr>
          <w:i/>
          <w:iCs/>
        </w:rPr>
      </w:pPr>
      <w:r>
        <w:t>wykaz personelu Przyjmującego zamówienie</w:t>
      </w:r>
    </w:p>
    <w:p w14:paraId="6329D356" w14:textId="77777777" w:rsidR="000A0FC6" w:rsidRDefault="000A0FC6">
      <w:pPr>
        <w:rPr>
          <w:i/>
          <w:iCs/>
        </w:rPr>
      </w:pPr>
    </w:p>
    <w:p w14:paraId="569D74DD" w14:textId="77777777" w:rsidR="000A0FC6" w:rsidRDefault="000A0FC6">
      <w:pPr>
        <w:jc w:val="both"/>
        <w:rPr>
          <w:rFonts w:ascii="Arial" w:hAnsi="Arial" w:cs="Arial"/>
          <w:sz w:val="22"/>
          <w:szCs w:val="22"/>
        </w:rPr>
      </w:pPr>
    </w:p>
    <w:p w14:paraId="71992E54" w14:textId="77777777" w:rsidR="000A0FC6" w:rsidRDefault="000A0FC6">
      <w:pPr>
        <w:pStyle w:val="Tekstpodstawowy2"/>
        <w:jc w:val="left"/>
        <w:rPr>
          <w:rFonts w:ascii="Arial" w:hAnsi="Arial" w:cs="Arial"/>
        </w:rPr>
      </w:pPr>
    </w:p>
    <w:p w14:paraId="1C9349E0" w14:textId="77777777" w:rsidR="000A0FC6" w:rsidRDefault="000A0FC6">
      <w:pPr>
        <w:pStyle w:val="Tekstpodstawowy2"/>
        <w:rPr>
          <w:rFonts w:ascii="Arial" w:hAnsi="Arial" w:cs="Arial"/>
        </w:rPr>
      </w:pPr>
    </w:p>
    <w:p w14:paraId="5985C581" w14:textId="77777777" w:rsidR="000A0FC6" w:rsidRDefault="006A48D5">
      <w:pPr>
        <w:pStyle w:val="Tekstpodstawowy2"/>
        <w:rPr>
          <w:rFonts w:ascii="Arial" w:hAnsi="Arial" w:cs="Arial"/>
          <w:sz w:val="24"/>
          <w:szCs w:val="24"/>
        </w:rPr>
      </w:pPr>
      <w:r>
        <w:rPr>
          <w:rFonts w:ascii="Arial" w:hAnsi="Arial" w:cs="Arial"/>
          <w:b/>
          <w:bCs/>
        </w:rPr>
        <w:t xml:space="preserve">  </w:t>
      </w:r>
      <w:r>
        <w:rPr>
          <w:rFonts w:ascii="Arial" w:hAnsi="Arial" w:cs="Arial"/>
          <w:b/>
          <w:bCs/>
          <w:sz w:val="24"/>
          <w:szCs w:val="24"/>
        </w:rPr>
        <w:t xml:space="preserve"> Udzielający zamówienia:                                        </w:t>
      </w:r>
      <w:r>
        <w:rPr>
          <w:rFonts w:ascii="Arial" w:hAnsi="Arial" w:cs="Arial"/>
          <w:sz w:val="24"/>
          <w:szCs w:val="24"/>
        </w:rPr>
        <w:t xml:space="preserve">     </w:t>
      </w:r>
      <w:r>
        <w:rPr>
          <w:rFonts w:ascii="Arial" w:hAnsi="Arial" w:cs="Arial"/>
          <w:b/>
          <w:bCs/>
          <w:sz w:val="24"/>
          <w:szCs w:val="24"/>
        </w:rPr>
        <w:t>Przyjmujący zamówienie</w:t>
      </w:r>
    </w:p>
    <w:p w14:paraId="72E0512B" w14:textId="77777777" w:rsidR="000A0FC6" w:rsidRDefault="000A0FC6" w:rsidP="009D77DF">
      <w:pPr>
        <w:rPr>
          <w:rFonts w:ascii="Arial" w:hAnsi="Arial" w:cs="Arial"/>
          <w:sz w:val="22"/>
          <w:szCs w:val="22"/>
        </w:rPr>
      </w:pPr>
    </w:p>
    <w:p w14:paraId="2296E425" w14:textId="77777777" w:rsidR="000A0FC6" w:rsidRDefault="000A0FC6"/>
    <w:sectPr w:rsidR="000A0FC6">
      <w:headerReference w:type="default" r:id="rId7"/>
      <w:footerReference w:type="default" r:id="rId8"/>
      <w:pgSz w:w="11906" w:h="16838"/>
      <w:pgMar w:top="766" w:right="1418" w:bottom="766"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9B03" w14:textId="77777777" w:rsidR="00F7291D" w:rsidRDefault="00F7291D">
      <w:r>
        <w:separator/>
      </w:r>
    </w:p>
  </w:endnote>
  <w:endnote w:type="continuationSeparator" w:id="0">
    <w:p w14:paraId="2D3ADFD4" w14:textId="77777777" w:rsidR="00F7291D" w:rsidRDefault="00F7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rmal tex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C005" w14:textId="77777777" w:rsidR="000A0FC6" w:rsidRDefault="006A48D5">
    <w:pPr>
      <w:pStyle w:val="Stopka"/>
      <w:jc w:val="right"/>
    </w:pP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D15A" w14:textId="77777777" w:rsidR="00F7291D" w:rsidRDefault="00F7291D">
      <w:r>
        <w:separator/>
      </w:r>
    </w:p>
  </w:footnote>
  <w:footnote w:type="continuationSeparator" w:id="0">
    <w:p w14:paraId="6EC0BFE7" w14:textId="77777777" w:rsidR="00F7291D" w:rsidRDefault="00F7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3B41" w14:textId="77777777" w:rsidR="000A0FC6" w:rsidRDefault="000A0FC6">
    <w:pPr>
      <w:pStyle w:val="Nagwek"/>
      <w:jc w:val="right"/>
      <w:rPr>
        <w:rFonts w:ascii="Arial" w:hAnsi="Arial" w:cs="Arial"/>
        <w:b/>
        <w:bCs/>
      </w:rPr>
    </w:pPr>
  </w:p>
  <w:p w14:paraId="11E51823" w14:textId="77777777" w:rsidR="000A0FC6" w:rsidRDefault="000A0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0AE"/>
    <w:multiLevelType w:val="multilevel"/>
    <w:tmpl w:val="69BA9BAE"/>
    <w:lvl w:ilvl="0">
      <w:start w:val="1"/>
      <w:numFmt w:val="none"/>
      <w:pStyle w:val="Nagwek1"/>
      <w:suff w:val="nothing"/>
      <w:lvlText w:val=""/>
      <w:lvlJc w:val="left"/>
      <w:pPr>
        <w:tabs>
          <w:tab w:val="num" w:pos="0"/>
        </w:tabs>
        <w:ind w:left="0" w:firstLine="0"/>
      </w:pPr>
    </w:lvl>
    <w:lvl w:ilvl="1">
      <w:start w:val="1"/>
      <w:numFmt w:val="decimal"/>
      <w:pStyle w:val="Nagwek2"/>
      <w:suff w:val="nothing"/>
      <w:lvlText w:val="§%2"/>
      <w:lvlJc w:val="left"/>
      <w:rPr>
        <w:rFonts w:cs="(normal text)"/>
        <w:b/>
        <w:bCs/>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3."/>
      <w:lvlJc w:val="left"/>
      <w:rPr>
        <w:rFonts w:cs="(normal text)"/>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
      <w:lvlText w:val="%3.%4"/>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Nagwek5"/>
      <w:suff w:val="nothing"/>
      <w:lvlText w:val="%5)  "/>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Nagwek6"/>
      <w:suff w:val="nothing"/>
      <w:lvlText w:val=""/>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agwek7"/>
      <w:suff w:val="nothing"/>
      <w:lvlText w:val=""/>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agwek8"/>
      <w:suff w:val="nothing"/>
      <w:lvlText w:val=""/>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Nagwek9"/>
      <w:suff w:val="nothing"/>
      <w:lvlText w:val=""/>
      <w:lvlJc w:val="left"/>
      <w:rPr>
        <w:rFonts w:cs="Times New Roman"/>
        <w:b w:val="0"/>
        <w:bCs w:val="0"/>
        <w:i w:val="0"/>
        <w:iCs w:val="0"/>
        <w:caps w:val="0"/>
        <w:smallCaps w:val="0"/>
        <w:strike w:val="0"/>
        <w:dstrike w:val="0"/>
        <w:vanish w:val="0"/>
        <w:color w:val="00000A"/>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D9F164D"/>
    <w:multiLevelType w:val="multilevel"/>
    <w:tmpl w:val="730AE2E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1173"/>
        </w:tabs>
        <w:ind w:left="1173" w:hanging="180"/>
      </w:pPr>
      <w:rPr>
        <w:rFonts w:eastAsia="Times New Roman"/>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B43E9C"/>
    <w:multiLevelType w:val="multilevel"/>
    <w:tmpl w:val="3D2E5BA8"/>
    <w:lvl w:ilvl="0">
      <w:start w:val="1"/>
      <w:numFmt w:val="decimal"/>
      <w:lvlText w:val="%1."/>
      <w:lvlJc w:val="left"/>
      <w:pPr>
        <w:tabs>
          <w:tab w:val="num" w:pos="360"/>
        </w:tabs>
        <w:ind w:left="36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30711FB3"/>
    <w:multiLevelType w:val="multilevel"/>
    <w:tmpl w:val="94FAB52C"/>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33935BBE"/>
    <w:multiLevelType w:val="multilevel"/>
    <w:tmpl w:val="9AB6A78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38FF5235"/>
    <w:multiLevelType w:val="multilevel"/>
    <w:tmpl w:val="1FA8E1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9495CA2"/>
    <w:multiLevelType w:val="multilevel"/>
    <w:tmpl w:val="DB025FB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1173"/>
        </w:tabs>
        <w:ind w:left="1173" w:hanging="180"/>
      </w:pPr>
      <w:rPr>
        <w:rFonts w:eastAsia="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A213814"/>
    <w:multiLevelType w:val="multilevel"/>
    <w:tmpl w:val="3F6ED39A"/>
    <w:lvl w:ilvl="0">
      <w:start w:val="2"/>
      <w:numFmt w:val="decimal"/>
      <w:lvlText w:val="%1."/>
      <w:lvlJc w:val="center"/>
      <w:pPr>
        <w:tabs>
          <w:tab w:val="num" w:pos="360"/>
        </w:tabs>
        <w:ind w:left="340" w:hanging="34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B87E98"/>
    <w:multiLevelType w:val="multilevel"/>
    <w:tmpl w:val="E4D8BDD0"/>
    <w:lvl w:ilvl="0">
      <w:start w:val="1"/>
      <w:numFmt w:val="decimal"/>
      <w:lvlText w:val="%1)"/>
      <w:lvlJc w:val="center"/>
      <w:pPr>
        <w:tabs>
          <w:tab w:val="num" w:pos="0"/>
        </w:tabs>
        <w:ind w:left="680" w:hanging="340"/>
      </w:pPr>
      <w:rPr>
        <w:rFonts w:cs="Times New Roman"/>
        <w:b w:val="0"/>
        <w:bCs w:val="0"/>
        <w:i w:val="0"/>
        <w:iCs w:val="0"/>
        <w:sz w:val="24"/>
        <w:szCs w:val="24"/>
      </w:rPr>
    </w:lvl>
    <w:lvl w:ilvl="1">
      <w:start w:val="1"/>
      <w:numFmt w:val="lowerLetter"/>
      <w:lvlText w:val="%2)"/>
      <w:lvlJc w:val="center"/>
      <w:pPr>
        <w:tabs>
          <w:tab w:val="num" w:pos="0"/>
        </w:tabs>
        <w:ind w:left="1021" w:hanging="341"/>
      </w:pPr>
      <w:rPr>
        <w:rFonts w:cs="Times New Roman"/>
        <w:b w:val="0"/>
        <w:bCs w:val="0"/>
        <w:i w:val="0"/>
        <w:iCs w:val="0"/>
        <w:sz w:val="24"/>
        <w:szCs w:val="24"/>
      </w:rPr>
    </w:lvl>
    <w:lvl w:ilvl="2">
      <w:start w:val="1"/>
      <w:numFmt w:val="lowerLetter"/>
      <w:lvlText w:val="%3)"/>
      <w:lvlJc w:val="left"/>
      <w:pPr>
        <w:tabs>
          <w:tab w:val="num" w:pos="0"/>
        </w:tabs>
        <w:ind w:left="2535" w:hanging="555"/>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41A50786"/>
    <w:multiLevelType w:val="multilevel"/>
    <w:tmpl w:val="8AD808B4"/>
    <w:lvl w:ilvl="0">
      <w:start w:val="1"/>
      <w:numFmt w:val="lowerLetter"/>
      <w:lvlText w:val="%1)"/>
      <w:lvlJc w:val="left"/>
      <w:pPr>
        <w:tabs>
          <w:tab w:val="num" w:pos="1440"/>
        </w:tabs>
        <w:ind w:left="1440" w:hanging="360"/>
      </w:pPr>
      <w:rPr>
        <w:rFonts w:eastAsia="Times New Roman"/>
        <w:sz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48E3630D"/>
    <w:multiLevelType w:val="multilevel"/>
    <w:tmpl w:val="7A1640A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51056E16"/>
    <w:multiLevelType w:val="multilevel"/>
    <w:tmpl w:val="46FE05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E505DBB"/>
    <w:multiLevelType w:val="multilevel"/>
    <w:tmpl w:val="4CCA6918"/>
    <w:lvl w:ilvl="0">
      <w:numFmt w:val="none"/>
      <w:suff w:val="nothing"/>
      <w:lvlText w:val=""/>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F190119"/>
    <w:multiLevelType w:val="multilevel"/>
    <w:tmpl w:val="874E2FA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5F4F2CA2"/>
    <w:multiLevelType w:val="multilevel"/>
    <w:tmpl w:val="1C9843E8"/>
    <w:lvl w:ilvl="0">
      <w:start w:val="1"/>
      <w:numFmt w:val="lowerLetter"/>
      <w:lvlText w:val="%1)"/>
      <w:lvlJc w:val="left"/>
      <w:pPr>
        <w:tabs>
          <w:tab w:val="num" w:pos="0"/>
        </w:tabs>
        <w:ind w:left="780" w:hanging="360"/>
      </w:pPr>
      <w:rPr>
        <w:i w:val="0"/>
        <w:iCs w:val="0"/>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5" w15:restartNumberingAfterBreak="0">
    <w:nsid w:val="60282C82"/>
    <w:multiLevelType w:val="multilevel"/>
    <w:tmpl w:val="5B7AD3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3770B34"/>
    <w:multiLevelType w:val="multilevel"/>
    <w:tmpl w:val="F68A8D70"/>
    <w:lvl w:ilvl="0">
      <w:start w:val="1"/>
      <w:numFmt w:val="decimal"/>
      <w:lvlText w:val="%1."/>
      <w:lvlJc w:val="center"/>
      <w:pPr>
        <w:tabs>
          <w:tab w:val="num" w:pos="0"/>
        </w:tabs>
        <w:ind w:left="340" w:hanging="340"/>
      </w:pPr>
      <w:rPr>
        <w:rFonts w:cs="Times New Roman"/>
        <w:b w:val="0"/>
        <w:bCs w:val="0"/>
        <w:i w:val="0"/>
        <w:iCs w:val="0"/>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7" w15:restartNumberingAfterBreak="0">
    <w:nsid w:val="6E7A1CE0"/>
    <w:multiLevelType w:val="multilevel"/>
    <w:tmpl w:val="D5BE5B92"/>
    <w:lvl w:ilvl="0">
      <w:start w:val="1"/>
      <w:numFmt w:val="decimal"/>
      <w:lvlText w:val="%1."/>
      <w:lvlJc w:val="left"/>
      <w:pPr>
        <w:tabs>
          <w:tab w:val="num" w:pos="0"/>
        </w:tabs>
        <w:ind w:left="1080" w:hanging="360"/>
      </w:pPr>
      <w:rPr>
        <w:rFonts w:eastAsia="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77DF0127"/>
    <w:multiLevelType w:val="multilevel"/>
    <w:tmpl w:val="B2F889FC"/>
    <w:lvl w:ilvl="0">
      <w:start w:val="1"/>
      <w:numFmt w:val="decimal"/>
      <w:lvlText w:val="%1."/>
      <w:lvlJc w:val="left"/>
      <w:pPr>
        <w:tabs>
          <w:tab w:val="num" w:pos="0"/>
        </w:tabs>
        <w:ind w:left="720" w:hanging="360"/>
      </w:pPr>
      <w:rPr>
        <w:rFonts w:cs="Arial"/>
        <w:b/>
        <w:bCs/>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94D40B5"/>
    <w:multiLevelType w:val="multilevel"/>
    <w:tmpl w:val="25D4A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A7A6F03"/>
    <w:multiLevelType w:val="multilevel"/>
    <w:tmpl w:val="3946A3F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7FE71E07"/>
    <w:multiLevelType w:val="multilevel"/>
    <w:tmpl w:val="4BDA4D4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0"/>
  </w:num>
  <w:num w:numId="2">
    <w:abstractNumId w:val="17"/>
  </w:num>
  <w:num w:numId="3">
    <w:abstractNumId w:val="3"/>
  </w:num>
  <w:num w:numId="4">
    <w:abstractNumId w:val="16"/>
  </w:num>
  <w:num w:numId="5">
    <w:abstractNumId w:val="8"/>
  </w:num>
  <w:num w:numId="6">
    <w:abstractNumId w:val="7"/>
  </w:num>
  <w:num w:numId="7">
    <w:abstractNumId w:val="6"/>
  </w:num>
  <w:num w:numId="8">
    <w:abstractNumId w:val="9"/>
  </w:num>
  <w:num w:numId="9">
    <w:abstractNumId w:val="1"/>
  </w:num>
  <w:num w:numId="10">
    <w:abstractNumId w:val="5"/>
  </w:num>
  <w:num w:numId="11">
    <w:abstractNumId w:val="14"/>
  </w:num>
  <w:num w:numId="12">
    <w:abstractNumId w:val="4"/>
  </w:num>
  <w:num w:numId="13">
    <w:abstractNumId w:val="13"/>
  </w:num>
  <w:num w:numId="14">
    <w:abstractNumId w:val="10"/>
  </w:num>
  <w:num w:numId="15">
    <w:abstractNumId w:val="21"/>
  </w:num>
  <w:num w:numId="16">
    <w:abstractNumId w:val="18"/>
  </w:num>
  <w:num w:numId="17">
    <w:abstractNumId w:val="19"/>
  </w:num>
  <w:num w:numId="18">
    <w:abstractNumId w:val="20"/>
  </w:num>
  <w:num w:numId="19">
    <w:abstractNumId w:val="11"/>
  </w:num>
  <w:num w:numId="20">
    <w:abstractNumId w:val="15"/>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C6"/>
    <w:rsid w:val="000A0FC6"/>
    <w:rsid w:val="000D6143"/>
    <w:rsid w:val="002C5984"/>
    <w:rsid w:val="005A1746"/>
    <w:rsid w:val="006A48D5"/>
    <w:rsid w:val="008968F4"/>
    <w:rsid w:val="008A3EA1"/>
    <w:rsid w:val="009D77DF"/>
    <w:rsid w:val="00CB2388"/>
    <w:rsid w:val="00F7291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50F0"/>
  <w15:docId w15:val="{8147EC62-5D98-4E9B-8135-2A3E9A67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BC3"/>
    <w:rPr>
      <w:color w:val="00000A"/>
      <w:sz w:val="24"/>
      <w:szCs w:val="24"/>
    </w:rPr>
  </w:style>
  <w:style w:type="paragraph" w:styleId="Nagwek1">
    <w:name w:val="heading 1"/>
    <w:basedOn w:val="Normalny"/>
    <w:next w:val="Normalny"/>
    <w:link w:val="Nagwek1Znak"/>
    <w:uiPriority w:val="99"/>
    <w:qFormat/>
    <w:rsid w:val="00136BC3"/>
    <w:pPr>
      <w:keepNext/>
      <w:numPr>
        <w:numId w:val="1"/>
      </w:numPr>
      <w:spacing w:before="240" w:after="240"/>
      <w:jc w:val="center"/>
      <w:outlineLvl w:val="0"/>
    </w:pPr>
    <w:rPr>
      <w:b/>
      <w:bCs/>
      <w:lang w:eastAsia="en-US"/>
    </w:rPr>
  </w:style>
  <w:style w:type="paragraph" w:styleId="Nagwek2">
    <w:name w:val="heading 2"/>
    <w:basedOn w:val="Normalny"/>
    <w:next w:val="Normalny"/>
    <w:link w:val="Nagwek2Znak"/>
    <w:uiPriority w:val="99"/>
    <w:qFormat/>
    <w:rsid w:val="00136BC3"/>
    <w:pPr>
      <w:keepNext/>
      <w:numPr>
        <w:ilvl w:val="1"/>
        <w:numId w:val="1"/>
      </w:numPr>
      <w:spacing w:before="240" w:after="240"/>
      <w:jc w:val="center"/>
      <w:outlineLvl w:val="1"/>
    </w:pPr>
    <w:rPr>
      <w:lang w:eastAsia="en-US"/>
    </w:rPr>
  </w:style>
  <w:style w:type="paragraph" w:styleId="Nagwek3">
    <w:name w:val="heading 3"/>
    <w:basedOn w:val="Normalny"/>
    <w:next w:val="Normalny"/>
    <w:link w:val="Nagwek3Znak"/>
    <w:uiPriority w:val="99"/>
    <w:qFormat/>
    <w:rsid w:val="00136BC3"/>
    <w:pPr>
      <w:numPr>
        <w:ilvl w:val="2"/>
        <w:numId w:val="1"/>
      </w:numPr>
      <w:spacing w:before="120" w:after="120"/>
      <w:jc w:val="both"/>
      <w:outlineLvl w:val="2"/>
    </w:pPr>
    <w:rPr>
      <w:lang w:eastAsia="en-US"/>
    </w:rPr>
  </w:style>
  <w:style w:type="paragraph" w:styleId="Nagwek4">
    <w:name w:val="heading 4"/>
    <w:basedOn w:val="Normalny"/>
    <w:next w:val="Normalny"/>
    <w:link w:val="Nagwek4Znak"/>
    <w:uiPriority w:val="99"/>
    <w:qFormat/>
    <w:rsid w:val="00136BC3"/>
    <w:pPr>
      <w:numPr>
        <w:ilvl w:val="3"/>
        <w:numId w:val="1"/>
      </w:numPr>
      <w:spacing w:before="120" w:after="120"/>
      <w:jc w:val="both"/>
      <w:outlineLvl w:val="3"/>
    </w:pPr>
    <w:rPr>
      <w:lang w:eastAsia="en-US"/>
    </w:rPr>
  </w:style>
  <w:style w:type="paragraph" w:styleId="Nagwek5">
    <w:name w:val="heading 5"/>
    <w:basedOn w:val="Normalny"/>
    <w:next w:val="Normalny"/>
    <w:link w:val="Nagwek5Znak"/>
    <w:uiPriority w:val="99"/>
    <w:qFormat/>
    <w:rsid w:val="00136BC3"/>
    <w:pPr>
      <w:numPr>
        <w:ilvl w:val="4"/>
        <w:numId w:val="1"/>
      </w:numPr>
      <w:spacing w:before="120" w:after="120"/>
      <w:jc w:val="both"/>
      <w:outlineLvl w:val="4"/>
    </w:pPr>
    <w:rPr>
      <w:lang w:eastAsia="en-US"/>
    </w:rPr>
  </w:style>
  <w:style w:type="paragraph" w:styleId="Nagwek6">
    <w:name w:val="heading 6"/>
    <w:basedOn w:val="Normalny"/>
    <w:next w:val="Normalny"/>
    <w:link w:val="Nagwek6Znak"/>
    <w:uiPriority w:val="99"/>
    <w:qFormat/>
    <w:rsid w:val="00136BC3"/>
    <w:pPr>
      <w:numPr>
        <w:ilvl w:val="5"/>
        <w:numId w:val="1"/>
      </w:numPr>
      <w:spacing w:after="240"/>
      <w:outlineLvl w:val="5"/>
    </w:pPr>
    <w:rPr>
      <w:lang w:eastAsia="en-US"/>
    </w:rPr>
  </w:style>
  <w:style w:type="paragraph" w:styleId="Nagwek7">
    <w:name w:val="heading 7"/>
    <w:basedOn w:val="Normalny"/>
    <w:next w:val="Normalny"/>
    <w:link w:val="Nagwek7Znak"/>
    <w:uiPriority w:val="99"/>
    <w:qFormat/>
    <w:rsid w:val="00136BC3"/>
    <w:pPr>
      <w:numPr>
        <w:ilvl w:val="6"/>
        <w:numId w:val="1"/>
      </w:numPr>
      <w:spacing w:after="240"/>
      <w:outlineLvl w:val="6"/>
    </w:pPr>
    <w:rPr>
      <w:lang w:eastAsia="en-US"/>
    </w:rPr>
  </w:style>
  <w:style w:type="paragraph" w:styleId="Nagwek8">
    <w:name w:val="heading 8"/>
    <w:basedOn w:val="Normalny"/>
    <w:next w:val="Normalny"/>
    <w:link w:val="Nagwek8Znak"/>
    <w:uiPriority w:val="99"/>
    <w:qFormat/>
    <w:rsid w:val="00136BC3"/>
    <w:pPr>
      <w:numPr>
        <w:ilvl w:val="7"/>
        <w:numId w:val="1"/>
      </w:numPr>
      <w:spacing w:after="240"/>
      <w:outlineLvl w:val="7"/>
    </w:pPr>
    <w:rPr>
      <w:lang w:eastAsia="en-US"/>
    </w:rPr>
  </w:style>
  <w:style w:type="paragraph" w:styleId="Nagwek9">
    <w:name w:val="heading 9"/>
    <w:basedOn w:val="Normalny"/>
    <w:next w:val="Normalny"/>
    <w:link w:val="Nagwek9Znak"/>
    <w:uiPriority w:val="99"/>
    <w:qFormat/>
    <w:rsid w:val="00136BC3"/>
    <w:pPr>
      <w:numPr>
        <w:ilvl w:val="8"/>
        <w:numId w:val="1"/>
      </w:numPr>
      <w:spacing w:after="240"/>
      <w:outlineLvl w:val="8"/>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C70F19"/>
    <w:rPr>
      <w:rFonts w:ascii="Cambria" w:hAnsi="Cambria" w:cs="Cambria"/>
      <w:b/>
      <w:bCs/>
      <w:kern w:val="2"/>
      <w:sz w:val="32"/>
      <w:szCs w:val="32"/>
    </w:rPr>
  </w:style>
  <w:style w:type="character" w:customStyle="1" w:styleId="Nagwek2Znak">
    <w:name w:val="Nagłówek 2 Znak"/>
    <w:basedOn w:val="Domylnaczcionkaakapitu"/>
    <w:link w:val="Nagwek2"/>
    <w:uiPriority w:val="99"/>
    <w:semiHidden/>
    <w:qFormat/>
    <w:locked/>
    <w:rsid w:val="00C70F19"/>
    <w:rPr>
      <w:rFonts w:ascii="Cambria" w:hAnsi="Cambria" w:cs="Cambria"/>
      <w:b/>
      <w:bCs/>
      <w:i/>
      <w:iCs/>
      <w:sz w:val="28"/>
      <w:szCs w:val="28"/>
    </w:rPr>
  </w:style>
  <w:style w:type="character" w:customStyle="1" w:styleId="Nagwek3Znak">
    <w:name w:val="Nagłówek 3 Znak"/>
    <w:basedOn w:val="Domylnaczcionkaakapitu"/>
    <w:link w:val="Nagwek3"/>
    <w:uiPriority w:val="99"/>
    <w:semiHidden/>
    <w:qFormat/>
    <w:locked/>
    <w:rsid w:val="00C70F19"/>
    <w:rPr>
      <w:rFonts w:ascii="Cambria" w:hAnsi="Cambria" w:cs="Cambria"/>
      <w:b/>
      <w:bCs/>
      <w:sz w:val="26"/>
      <w:szCs w:val="26"/>
    </w:rPr>
  </w:style>
  <w:style w:type="character" w:customStyle="1" w:styleId="Nagwek4Znak">
    <w:name w:val="Nagłówek 4 Znak"/>
    <w:basedOn w:val="Domylnaczcionkaakapitu"/>
    <w:link w:val="Nagwek4"/>
    <w:uiPriority w:val="99"/>
    <w:semiHidden/>
    <w:qFormat/>
    <w:locked/>
    <w:rsid w:val="00C70F19"/>
    <w:rPr>
      <w:rFonts w:ascii="Calibri" w:hAnsi="Calibri" w:cs="Calibri"/>
      <w:b/>
      <w:bCs/>
      <w:sz w:val="28"/>
      <w:szCs w:val="28"/>
    </w:rPr>
  </w:style>
  <w:style w:type="character" w:customStyle="1" w:styleId="Nagwek5Znak">
    <w:name w:val="Nagłówek 5 Znak"/>
    <w:basedOn w:val="Domylnaczcionkaakapitu"/>
    <w:link w:val="Nagwek5"/>
    <w:uiPriority w:val="99"/>
    <w:semiHidden/>
    <w:qFormat/>
    <w:locked/>
    <w:rsid w:val="00C70F19"/>
    <w:rPr>
      <w:rFonts w:ascii="Calibri" w:hAnsi="Calibri" w:cs="Calibri"/>
      <w:b/>
      <w:bCs/>
      <w:i/>
      <w:iCs/>
      <w:sz w:val="26"/>
      <w:szCs w:val="26"/>
    </w:rPr>
  </w:style>
  <w:style w:type="character" w:customStyle="1" w:styleId="Nagwek6Znak">
    <w:name w:val="Nagłówek 6 Znak"/>
    <w:basedOn w:val="Domylnaczcionkaakapitu"/>
    <w:link w:val="Nagwek6"/>
    <w:uiPriority w:val="99"/>
    <w:semiHidden/>
    <w:qFormat/>
    <w:locked/>
    <w:rsid w:val="00C70F19"/>
    <w:rPr>
      <w:rFonts w:ascii="Calibri" w:hAnsi="Calibri" w:cs="Calibri"/>
      <w:b/>
      <w:bCs/>
    </w:rPr>
  </w:style>
  <w:style w:type="character" w:customStyle="1" w:styleId="Nagwek7Znak">
    <w:name w:val="Nagłówek 7 Znak"/>
    <w:basedOn w:val="Domylnaczcionkaakapitu"/>
    <w:link w:val="Nagwek7"/>
    <w:uiPriority w:val="99"/>
    <w:semiHidden/>
    <w:qFormat/>
    <w:locked/>
    <w:rsid w:val="00C70F19"/>
    <w:rPr>
      <w:rFonts w:ascii="Calibri" w:hAnsi="Calibri" w:cs="Calibri"/>
      <w:sz w:val="24"/>
      <w:szCs w:val="24"/>
    </w:rPr>
  </w:style>
  <w:style w:type="character" w:customStyle="1" w:styleId="Nagwek8Znak">
    <w:name w:val="Nagłówek 8 Znak"/>
    <w:basedOn w:val="Domylnaczcionkaakapitu"/>
    <w:link w:val="Nagwek8"/>
    <w:uiPriority w:val="99"/>
    <w:semiHidden/>
    <w:qFormat/>
    <w:locked/>
    <w:rsid w:val="00C70F19"/>
    <w:rPr>
      <w:rFonts w:ascii="Calibri" w:hAnsi="Calibri" w:cs="Calibri"/>
      <w:i/>
      <w:iCs/>
      <w:sz w:val="24"/>
      <w:szCs w:val="24"/>
    </w:rPr>
  </w:style>
  <w:style w:type="character" w:customStyle="1" w:styleId="Nagwek9Znak">
    <w:name w:val="Nagłówek 9 Znak"/>
    <w:basedOn w:val="Domylnaczcionkaakapitu"/>
    <w:link w:val="Nagwek9"/>
    <w:uiPriority w:val="99"/>
    <w:semiHidden/>
    <w:qFormat/>
    <w:locked/>
    <w:rsid w:val="00C70F19"/>
    <w:rPr>
      <w:rFonts w:ascii="Cambria" w:hAnsi="Cambria" w:cs="Cambria"/>
    </w:rPr>
  </w:style>
  <w:style w:type="character" w:customStyle="1" w:styleId="TekstprzypisukocowegoZnak">
    <w:name w:val="Tekst przypisu końcowego Znak"/>
    <w:basedOn w:val="Domylnaczcionkaakapitu"/>
    <w:link w:val="Tekstprzypisukocowego"/>
    <w:uiPriority w:val="99"/>
    <w:semiHidden/>
    <w:qFormat/>
    <w:locked/>
    <w:rsid w:val="00C70F19"/>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qFormat/>
    <w:rsid w:val="00136BC3"/>
    <w:rPr>
      <w:vertAlign w:val="superscript"/>
    </w:rPr>
  </w:style>
  <w:style w:type="character" w:customStyle="1" w:styleId="TekstpodstawowyZnak">
    <w:name w:val="Tekst podstawowy Znak"/>
    <w:basedOn w:val="Domylnaczcionkaakapitu"/>
    <w:link w:val="Tekstpodstawowy"/>
    <w:uiPriority w:val="99"/>
    <w:semiHidden/>
    <w:qFormat/>
    <w:locked/>
    <w:rsid w:val="00C70F19"/>
    <w:rPr>
      <w:sz w:val="24"/>
      <w:szCs w:val="24"/>
    </w:rPr>
  </w:style>
  <w:style w:type="character" w:styleId="Wyrnieniedelikatne">
    <w:name w:val="Subtle Emphasis"/>
    <w:basedOn w:val="Domylnaczcionkaakapitu"/>
    <w:uiPriority w:val="99"/>
    <w:qFormat/>
    <w:rsid w:val="00136BC3"/>
    <w:rPr>
      <w:i/>
      <w:iCs/>
      <w:color w:val="808080"/>
    </w:rPr>
  </w:style>
  <w:style w:type="character" w:customStyle="1" w:styleId="NagwekZnak">
    <w:name w:val="Nagłówek Znak"/>
    <w:basedOn w:val="Domylnaczcionkaakapitu"/>
    <w:link w:val="Nagwek"/>
    <w:uiPriority w:val="99"/>
    <w:semiHidden/>
    <w:qFormat/>
    <w:locked/>
    <w:rsid w:val="00C70F19"/>
    <w:rPr>
      <w:sz w:val="24"/>
      <w:szCs w:val="24"/>
    </w:rPr>
  </w:style>
  <w:style w:type="character" w:customStyle="1" w:styleId="ZnakZnak3">
    <w:name w:val="Znak Znak3"/>
    <w:uiPriority w:val="99"/>
    <w:qFormat/>
    <w:rsid w:val="00136BC3"/>
    <w:rPr>
      <w:sz w:val="24"/>
      <w:szCs w:val="24"/>
    </w:rPr>
  </w:style>
  <w:style w:type="character" w:customStyle="1" w:styleId="StopkaZnak">
    <w:name w:val="Stopka Znak"/>
    <w:basedOn w:val="Domylnaczcionkaakapitu"/>
    <w:link w:val="Stopka"/>
    <w:uiPriority w:val="99"/>
    <w:semiHidden/>
    <w:qFormat/>
    <w:locked/>
    <w:rsid w:val="00C70F19"/>
    <w:rPr>
      <w:sz w:val="24"/>
      <w:szCs w:val="24"/>
    </w:rPr>
  </w:style>
  <w:style w:type="character" w:customStyle="1" w:styleId="ZnakZnak2">
    <w:name w:val="Znak Znak2"/>
    <w:uiPriority w:val="99"/>
    <w:qFormat/>
    <w:rsid w:val="00136BC3"/>
    <w:rPr>
      <w:sz w:val="24"/>
      <w:szCs w:val="24"/>
    </w:rPr>
  </w:style>
  <w:style w:type="character" w:customStyle="1" w:styleId="TekstdymkaZnak">
    <w:name w:val="Tekst dymka Znak"/>
    <w:basedOn w:val="Domylnaczcionkaakapitu"/>
    <w:link w:val="Tekstdymka"/>
    <w:uiPriority w:val="99"/>
    <w:semiHidden/>
    <w:qFormat/>
    <w:locked/>
    <w:rsid w:val="00C70F19"/>
    <w:rPr>
      <w:sz w:val="2"/>
      <w:szCs w:val="2"/>
    </w:rPr>
  </w:style>
  <w:style w:type="character" w:customStyle="1" w:styleId="ZnakZnak1">
    <w:name w:val="Znak Znak1"/>
    <w:uiPriority w:val="99"/>
    <w:qFormat/>
    <w:rsid w:val="00136BC3"/>
    <w:rPr>
      <w:rFonts w:ascii="Tahoma" w:hAnsi="Tahoma" w:cs="Tahoma"/>
      <w:sz w:val="16"/>
      <w:szCs w:val="16"/>
    </w:rPr>
  </w:style>
  <w:style w:type="character" w:customStyle="1" w:styleId="Tekstpodstawowy3Znak">
    <w:name w:val="Tekst podstawowy 3 Znak"/>
    <w:basedOn w:val="Domylnaczcionkaakapitu"/>
    <w:link w:val="Tekstpodstawowy3"/>
    <w:uiPriority w:val="99"/>
    <w:semiHidden/>
    <w:qFormat/>
    <w:locked/>
    <w:rsid w:val="00C70F19"/>
    <w:rPr>
      <w:sz w:val="16"/>
      <w:szCs w:val="16"/>
    </w:rPr>
  </w:style>
  <w:style w:type="character" w:customStyle="1" w:styleId="ZnakZnak">
    <w:name w:val="Znak Znak"/>
    <w:basedOn w:val="Domylnaczcionkaakapitu"/>
    <w:uiPriority w:val="99"/>
    <w:qFormat/>
    <w:rsid w:val="00136BC3"/>
    <w:rPr>
      <w:sz w:val="16"/>
      <w:szCs w:val="16"/>
    </w:rPr>
  </w:style>
  <w:style w:type="character" w:customStyle="1" w:styleId="apple-style-span">
    <w:name w:val="apple-style-span"/>
    <w:basedOn w:val="Domylnaczcionkaakapitu"/>
    <w:uiPriority w:val="99"/>
    <w:qFormat/>
    <w:rsid w:val="00136BC3"/>
  </w:style>
  <w:style w:type="character" w:customStyle="1" w:styleId="TytuZnak1">
    <w:name w:val="Tytuł Znak1"/>
    <w:basedOn w:val="Domylnaczcionkaakapitu"/>
    <w:link w:val="Tytu"/>
    <w:uiPriority w:val="99"/>
    <w:qFormat/>
    <w:locked/>
    <w:rsid w:val="00C70F19"/>
    <w:rPr>
      <w:rFonts w:ascii="Cambria" w:hAnsi="Cambria" w:cs="Cambria"/>
      <w:b/>
      <w:bCs/>
      <w:kern w:val="2"/>
      <w:sz w:val="32"/>
      <w:szCs w:val="32"/>
    </w:rPr>
  </w:style>
  <w:style w:type="character" w:customStyle="1" w:styleId="Tekstpodstawowy2Znak">
    <w:name w:val="Tekst podstawowy 2 Znak"/>
    <w:basedOn w:val="Domylnaczcionkaakapitu"/>
    <w:link w:val="Tekstpodstawowy2"/>
    <w:uiPriority w:val="99"/>
    <w:semiHidden/>
    <w:qFormat/>
    <w:locked/>
    <w:rsid w:val="00C70F19"/>
    <w:rPr>
      <w:sz w:val="24"/>
      <w:szCs w:val="24"/>
    </w:rPr>
  </w:style>
  <w:style w:type="character" w:customStyle="1" w:styleId="TekstpodstawowywcityZnak">
    <w:name w:val="Tekst podstawowy wcięty Znak"/>
    <w:basedOn w:val="Domylnaczcionkaakapitu"/>
    <w:link w:val="Tekstpodstawowywcity"/>
    <w:uiPriority w:val="99"/>
    <w:semiHidden/>
    <w:qFormat/>
    <w:locked/>
    <w:rsid w:val="00C70F19"/>
    <w:rPr>
      <w:sz w:val="24"/>
      <w:szCs w:val="24"/>
    </w:rPr>
  </w:style>
  <w:style w:type="character" w:customStyle="1" w:styleId="TytuZnak">
    <w:name w:val="Tytuł Znak"/>
    <w:basedOn w:val="Domylnaczcionkaakapitu"/>
    <w:uiPriority w:val="99"/>
    <w:qFormat/>
    <w:rsid w:val="00136BC3"/>
    <w:rPr>
      <w:rFonts w:ascii="Arial" w:hAnsi="Arial" w:cs="Arial"/>
      <w:b/>
      <w:bCs/>
      <w:sz w:val="16"/>
      <w:szCs w:val="16"/>
    </w:rPr>
  </w:style>
  <w:style w:type="character" w:customStyle="1" w:styleId="Znakinumeracji">
    <w:name w:val="Znaki numeracji"/>
    <w:qFormat/>
  </w:style>
  <w:style w:type="paragraph" w:styleId="Nagwek">
    <w:name w:val="header"/>
    <w:basedOn w:val="Normalny"/>
    <w:next w:val="Tekstpodstawowy"/>
    <w:link w:val="NagwekZnak"/>
    <w:uiPriority w:val="99"/>
    <w:rsid w:val="00136BC3"/>
    <w:pPr>
      <w:tabs>
        <w:tab w:val="center" w:pos="4536"/>
        <w:tab w:val="right" w:pos="9072"/>
      </w:tabs>
    </w:pPr>
  </w:style>
  <w:style w:type="paragraph" w:styleId="Tekstpodstawowy">
    <w:name w:val="Body Text"/>
    <w:basedOn w:val="Normalny"/>
    <w:link w:val="TekstpodstawowyZnak"/>
    <w:uiPriority w:val="99"/>
    <w:rsid w:val="00136BC3"/>
    <w:pPr>
      <w:spacing w:after="240"/>
    </w:pPr>
    <w:rPr>
      <w:lang w:eastAsia="en-U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Tekstprzypisukocowego">
    <w:name w:val="endnote text"/>
    <w:basedOn w:val="Normalny"/>
    <w:link w:val="TekstprzypisukocowegoZnak"/>
    <w:uiPriority w:val="99"/>
    <w:semiHidden/>
    <w:qFormat/>
    <w:rsid w:val="00136BC3"/>
    <w:rPr>
      <w:sz w:val="20"/>
      <w:szCs w:val="20"/>
    </w:rPr>
  </w:style>
  <w:style w:type="paragraph" w:customStyle="1" w:styleId="Normalny1">
    <w:name w:val="Normalny1"/>
    <w:basedOn w:val="Normalny"/>
    <w:uiPriority w:val="99"/>
    <w:qFormat/>
    <w:rsid w:val="00136BC3"/>
    <w:pPr>
      <w:widowControl w:val="0"/>
    </w:pPr>
    <w:rPr>
      <w:sz w:val="20"/>
      <w:szCs w:val="20"/>
    </w:rPr>
  </w:style>
  <w:style w:type="paragraph" w:styleId="Stopka">
    <w:name w:val="footer"/>
    <w:basedOn w:val="Normalny"/>
    <w:link w:val="StopkaZnak"/>
    <w:uiPriority w:val="99"/>
    <w:rsid w:val="00136BC3"/>
    <w:pPr>
      <w:tabs>
        <w:tab w:val="center" w:pos="4536"/>
        <w:tab w:val="right" w:pos="9072"/>
      </w:tabs>
    </w:pPr>
  </w:style>
  <w:style w:type="paragraph" w:styleId="Tekstdymka">
    <w:name w:val="Balloon Text"/>
    <w:basedOn w:val="Normalny"/>
    <w:link w:val="TekstdymkaZnak"/>
    <w:uiPriority w:val="99"/>
    <w:semiHidden/>
    <w:qFormat/>
    <w:rsid w:val="00136BC3"/>
    <w:rPr>
      <w:rFonts w:ascii="Tahoma" w:hAnsi="Tahoma" w:cs="Tahoma"/>
      <w:sz w:val="16"/>
      <w:szCs w:val="16"/>
    </w:rPr>
  </w:style>
  <w:style w:type="paragraph" w:customStyle="1" w:styleId="Normalny11">
    <w:name w:val="Normalny11"/>
    <w:basedOn w:val="Normalny"/>
    <w:uiPriority w:val="99"/>
    <w:qFormat/>
    <w:rsid w:val="00136BC3"/>
    <w:pPr>
      <w:widowControl w:val="0"/>
    </w:pPr>
    <w:rPr>
      <w:sz w:val="20"/>
      <w:szCs w:val="20"/>
    </w:rPr>
  </w:style>
  <w:style w:type="paragraph" w:styleId="Tekstpodstawowy3">
    <w:name w:val="Body Text 3"/>
    <w:basedOn w:val="Normalny"/>
    <w:link w:val="Tekstpodstawowy3Znak"/>
    <w:uiPriority w:val="99"/>
    <w:qFormat/>
    <w:rsid w:val="00136BC3"/>
    <w:pPr>
      <w:spacing w:after="120"/>
    </w:pPr>
    <w:rPr>
      <w:sz w:val="16"/>
      <w:szCs w:val="16"/>
    </w:rPr>
  </w:style>
  <w:style w:type="paragraph" w:styleId="Tytu">
    <w:name w:val="Title"/>
    <w:basedOn w:val="Normalny"/>
    <w:link w:val="TytuZnak1"/>
    <w:uiPriority w:val="99"/>
    <w:qFormat/>
    <w:rsid w:val="00136BC3"/>
    <w:pPr>
      <w:jc w:val="center"/>
    </w:pPr>
    <w:rPr>
      <w:rFonts w:ascii="Arial" w:hAnsi="Arial" w:cs="Arial"/>
      <w:b/>
      <w:bCs/>
    </w:rPr>
  </w:style>
  <w:style w:type="paragraph" w:customStyle="1" w:styleId="Zwykytekst1">
    <w:name w:val="Zwykły tekst1"/>
    <w:basedOn w:val="Normalny"/>
    <w:uiPriority w:val="99"/>
    <w:qFormat/>
    <w:rsid w:val="00136BC3"/>
    <w:rPr>
      <w:rFonts w:ascii="Courier New" w:hAnsi="Courier New" w:cs="Courier New"/>
      <w:sz w:val="20"/>
      <w:szCs w:val="20"/>
      <w:lang w:eastAsia="ar-SA"/>
    </w:rPr>
  </w:style>
  <w:style w:type="paragraph" w:styleId="Tekstpodstawowy2">
    <w:name w:val="Body Text 2"/>
    <w:basedOn w:val="Normalny"/>
    <w:link w:val="Tekstpodstawowy2Znak"/>
    <w:uiPriority w:val="99"/>
    <w:qFormat/>
    <w:rsid w:val="00136BC3"/>
    <w:pPr>
      <w:tabs>
        <w:tab w:val="left" w:pos="4800"/>
      </w:tabs>
      <w:jc w:val="both"/>
    </w:pPr>
    <w:rPr>
      <w:sz w:val="22"/>
      <w:szCs w:val="22"/>
    </w:rPr>
  </w:style>
  <w:style w:type="paragraph" w:styleId="Tekstpodstawowywcity">
    <w:name w:val="Body Text Indent"/>
    <w:basedOn w:val="Normalny"/>
    <w:link w:val="TekstpodstawowywcityZnak"/>
    <w:uiPriority w:val="99"/>
    <w:rsid w:val="00136BC3"/>
    <w:pPr>
      <w:spacing w:after="120"/>
      <w:ind w:left="283"/>
    </w:pPr>
    <w:rPr>
      <w:sz w:val="20"/>
      <w:szCs w:val="20"/>
      <w:lang w:eastAsia="ar-SA"/>
    </w:rPr>
  </w:style>
  <w:style w:type="paragraph" w:customStyle="1" w:styleId="Zawartoramki">
    <w:name w:val="Zawartość ramki"/>
    <w:basedOn w:val="Tekstpodstawowy"/>
    <w:uiPriority w:val="99"/>
    <w:qFormat/>
    <w:rsid w:val="00136BC3"/>
    <w:pPr>
      <w:spacing w:after="0" w:line="100" w:lineRule="atLeast"/>
      <w:ind w:left="357" w:hanging="357"/>
      <w:jc w:val="both"/>
    </w:pPr>
    <w:rPr>
      <w:lang w:eastAsia="ar-SA"/>
    </w:rPr>
  </w:style>
  <w:style w:type="paragraph" w:styleId="Akapitzlist">
    <w:name w:val="List Paragraph"/>
    <w:basedOn w:val="Normalny"/>
    <w:qFormat/>
    <w:rsid w:val="00136BC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2789</Words>
  <Characters>16736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UMOWA O UDZIELENIE ZAMÓWIENIA NA ŚWIADCZENIA ZDROWOTNE NR </vt:lpstr>
    </vt:vector>
  </TitlesOfParts>
  <Company>SPZOZ Koło</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UDZIELENIE ZAMÓWIENIA NA ŚWIADCZENIA ZDROWOTNE NR</dc:title>
  <dc:subject/>
  <dc:creator>SPZOZ</dc:creator>
  <dc:description/>
  <cp:lastModifiedBy>Iwona Klassura</cp:lastModifiedBy>
  <cp:revision>3</cp:revision>
  <cp:lastPrinted>2021-09-14T08:22:00Z</cp:lastPrinted>
  <dcterms:created xsi:type="dcterms:W3CDTF">2021-09-14T09:20:00Z</dcterms:created>
  <dcterms:modified xsi:type="dcterms:W3CDTF">2021-10-05T05:43:00Z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